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jpeg" ContentType="image/jpeg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5.xml.rels" ContentType="application/vnd.openxmlformats-package.relationships+xml"/>
  <Override PartName="/customXml/_rels/item3.xml.rels" ContentType="application/vnd.openxmlformats-package.relationships+xml"/>
  <Override PartName="/customXml/_rels/item6.xml.rels" ContentType="application/vnd.openxmlformats-package.relationships+xml"/>
  <Override PartName="/customXml/_rels/item4.xml.rels" ContentType="application/vnd.openxmlformats-package.relationships+xml"/>
  <Override PartName="/customXml/_rels/item7.xml.rels" ContentType="application/vnd.openxmlformats-package.relationships+xml"/>
  <Override PartName="/customXml/item7.xml" ContentType="application/xml"/>
  <Override PartName="/customXml/itemProps7.xml" ContentType="application/vnd.openxmlformats-officedocument.customXmlProperties+xml"/>
  <Override PartName="/customXml/item3.xml" ContentType="application/xml"/>
  <Override PartName="/customXml/item1.xml" ContentType="application/xml"/>
  <Override PartName="/customXml/itemProps5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6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240"/>
        <w:rPr>
          <w:rStyle w:val="Overskrift1Tegn"/>
          <w:color w:val="117D6B"/>
          <w:kern w:val="0"/>
          <w:sz w:val="28"/>
          <w:szCs w:val="24"/>
        </w:rPr>
      </w:pPr>
      <w:r>
        <w:rPr>
          <w:color w:val="117D6B"/>
          <w:kern w:val="0"/>
          <w:sz w:val="28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240" w:after="240"/>
        <w:rPr>
          <w:rFonts w:ascii="Arial" w:hAnsi="Arial"/>
          <w:i/>
          <w:i/>
          <w:color w:val="117D6B"/>
          <w:sz w:val="23"/>
          <w:szCs w:val="23"/>
        </w:rPr>
      </w:pPr>
      <w:r>
        <w:rPr>
          <w:rFonts w:ascii="Arial" w:hAnsi="Arial"/>
          <w:i/>
          <w:color w:val="117D6B"/>
          <w:sz w:val="23"/>
          <w:szCs w:val="23"/>
        </w:rPr>
        <w:t>Valg til fakultetsstyrene 2019</w:t>
      </w:r>
    </w:p>
    <w:p>
      <w:pPr>
        <w:pStyle w:val="Normal"/>
        <w:spacing w:before="240" w:after="240"/>
        <w:rPr>
          <w:rStyle w:val="Overskrift1Tegn"/>
          <w:color w:val="117D6B"/>
          <w:kern w:val="0"/>
          <w:sz w:val="28"/>
          <w:szCs w:val="24"/>
        </w:rPr>
      </w:pPr>
      <w:r>
        <w:rPr>
          <w:rStyle w:val="Overskrift1Tegn"/>
          <w:color w:val="117D6B"/>
          <w:kern w:val="0"/>
          <w:sz w:val="28"/>
          <w:szCs w:val="24"/>
        </w:rPr>
        <w:t>Presentasjon av den enkelte kandidat. Hovedpunkter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 xml:space="preserve">Navn: </w:t>
      </w:r>
      <w:r>
        <w:rPr>
          <w:rFonts w:cs="Arial" w:ascii="Cambria" w:hAnsi="Cambria"/>
          <w:b w:val="false"/>
          <w:bCs w:val="false"/>
          <w:szCs w:val="28"/>
        </w:rPr>
        <w:t>Yohann Jacob Sandvik</w:t>
      </w:r>
    </w:p>
    <w:p>
      <w:pPr>
        <w:pStyle w:val="Normal"/>
        <w:spacing w:before="0" w:after="240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 xml:space="preserve">Arbeidssted/fakultet: </w:t>
      </w:r>
      <w:r>
        <w:rPr>
          <w:rFonts w:cs="Arial" w:ascii="Cambria" w:hAnsi="Cambria"/>
          <w:b w:val="false"/>
          <w:bCs w:val="false"/>
          <w:szCs w:val="28"/>
        </w:rPr>
        <w:t>REALTEK</w:t>
      </w:r>
    </w:p>
    <w:p>
      <w:pPr>
        <w:pStyle w:val="Normal"/>
        <w:spacing w:before="0" w:after="240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 xml:space="preserve">Stilling: </w:t>
      </w:r>
      <w:r>
        <w:rPr>
          <w:rFonts w:cs="Arial" w:ascii="Cambria" w:hAnsi="Cambria"/>
          <w:b w:val="false"/>
          <w:bCs w:val="false"/>
          <w:szCs w:val="28"/>
        </w:rPr>
        <w:t>PhD kandidat</w:t>
      </w:r>
    </w:p>
    <w:p>
      <w:pPr>
        <w:pStyle w:val="Normal"/>
        <w:spacing w:before="0" w:after="240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 xml:space="preserve">Utdanning: </w:t>
      </w:r>
      <w:r>
        <w:rPr>
          <w:rFonts w:cs="Arial" w:ascii="Cambria" w:hAnsi="Cambria"/>
          <w:b w:val="false"/>
          <w:bCs w:val="false"/>
          <w:szCs w:val="28"/>
        </w:rPr>
        <w:t>Master i Teknologi: Elektronisk systemdesign og innovasjon (ELSYS) på NTNU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 xml:space="preserve">Yrkeserfaring: </w:t>
      </w:r>
      <w:r>
        <w:rPr>
          <w:rFonts w:cs="Arial" w:ascii="Cambria" w:hAnsi="Cambria"/>
          <w:b w:val="false"/>
          <w:bCs w:val="false"/>
          <w:szCs w:val="28"/>
        </w:rPr>
        <w:t xml:space="preserve">Jobbet to år som konsulent, programvareutvikler og hardware-designer og Data Respons R&amp;D Services 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>Organisasjonserfaring/råd/styrer etc. Relevante tillitsverv og/eller ledererfaring: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szCs w:val="28"/>
        </w:rPr>
      </w:pPr>
      <w:r>
        <w:rPr>
          <w:rFonts w:cs="Arial" w:ascii="Cambria" w:hAnsi="Cambria"/>
          <w:szCs w:val="28"/>
        </w:rPr>
        <w:t>- Gruppeleder for elektronikk-gruppa på Revolve NTNU, var ansvarlig for medlemmer i gruppen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szCs w:val="28"/>
        </w:rPr>
      </w:pPr>
      <w:r>
        <w:rPr>
          <w:rFonts w:cs="Arial" w:ascii="Cambria" w:hAnsi="Cambria"/>
          <w:szCs w:val="28"/>
        </w:rPr>
        <w:t>- Bedriftsansvarlig på E&amp;T-dagen på NTNU. En bedriftsdag for studentene ved ELSYS studiet. Hadde ansvar for 20 andre studenter, og kontakting av bedrifter for deltakelse på karrieredagen.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>Hvorfor vil du bli styremedlem?: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szCs w:val="28"/>
        </w:rPr>
      </w:pPr>
      <w:r>
        <w:rPr>
          <w:rFonts w:cs="Arial" w:ascii="Cambria" w:hAnsi="Cambria"/>
          <w:szCs w:val="28"/>
        </w:rPr>
        <w:t xml:space="preserve">Jeg ønsker å være et styremedlem for å ta del i oppgaven av å styre universitetet i riktig retning for fremtiden. Selvom jeg bare er midlertidig ansatt, har jeg gått på skole i Ås mye av livet og ser viktigheten av NMBU som lokalinstitusjon, og på verdensbasis som forskningsintitusjon innenfor miljø og biovitenskap. Som styremedlem håper jeg på å representere andre PhD kandidater, og post-doc ansatte slik at deres interesser blir ivaretatt. Det grønne skiftet, og bærekraft er også noe som er viktig for meg, så jeg håper å sette fokus på dette som styremedlem. 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>Hva ser du som de viktigste utfordringene for universitetsstyret: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szCs w:val="28"/>
        </w:rPr>
      </w:pPr>
      <w:r>
        <w:rPr/>
        <w:t xml:space="preserve">Det er flere ting jeg ser kan være utfordrende for et universitetsstyret. Jeg tror alle utfordringene kan oppsummeres i ett punkt: </w:t>
      </w:r>
      <w:r>
        <w:rPr>
          <w:i/>
          <w:iCs/>
        </w:rPr>
        <w:t>Å iverata interessene til alle som avhenger av universitetet</w:t>
      </w:r>
      <w:r>
        <w:rPr/>
        <w:t xml:space="preserve">. Universiteter skal utdanne folk, drive med innovativ forskning som er verdifull for samfunnet på kort og lang sikt og ikke minst være en hyggelig studieplass/arbeidsplass for våre ansatte og studenter. Når en skal ta beslutninger som påvirker universitetet som institusjon er det viktig å holde disse tre målene i bakhodet. Selvom det virker simpelt kan jeg se for meg at de ofte kan være motstridende, og at man må inngå kompromisser som kan være utfordrende.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843" w:right="510" w:gutter="0" w:header="510" w:top="567" w:footer="0" w:bottom="56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427" w:type="dxa"/>
      <w:jc w:val="left"/>
      <w:tblInd w:w="0" w:type="dxa"/>
      <w:tblLayout w:type="fixed"/>
      <w:tblCellMar>
        <w:top w:w="0" w:type="dxa"/>
        <w:left w:w="71" w:type="dxa"/>
        <w:bottom w:w="0" w:type="dxa"/>
        <w:right w:w="71" w:type="dxa"/>
      </w:tblCellMar>
      <w:tblLook w:val="0000" w:noHBand="0" w:noVBand="0" w:firstColumn="0" w:lastRow="0" w:lastColumn="0" w:firstRow="0"/>
    </w:tblPr>
    <w:tblGrid>
      <w:gridCol w:w="4890"/>
      <w:gridCol w:w="4536"/>
    </w:tblGrid>
    <w:tr>
      <w:trPr/>
      <w:tc>
        <w:tcPr>
          <w:tcW w:w="9426" w:type="dxa"/>
          <w:gridSpan w:val="2"/>
          <w:tcBorders/>
        </w:tcPr>
        <w:p>
          <w:pPr>
            <w:pStyle w:val="Normal"/>
            <w:widowControl w:val="false"/>
            <w:spacing w:before="120" w:after="0"/>
            <w:jc w:val="right"/>
            <w:rPr>
              <w:i/>
              <w:i/>
              <w:sz w:val="18"/>
            </w:rPr>
          </w:pPr>
          <w:bookmarkStart w:id="2" w:name="BunntekstTittel"/>
          <w:r>
            <w:rPr>
              <w:i/>
              <w:sz w:val="18"/>
            </w:rPr>
            <w:t xml:space="preserve">           </w:t>
          </w:r>
          <w:bookmarkEnd w:id="2"/>
        </w:p>
      </w:tc>
    </w:tr>
    <w:tr>
      <w:trPr/>
      <w:tc>
        <w:tcPr>
          <w:tcW w:w="4890" w:type="dxa"/>
          <w:tcBorders/>
        </w:tcPr>
        <w:p>
          <w:pPr>
            <w:pStyle w:val="Header"/>
            <w:widowControl w:val="false"/>
            <w:rPr/>
          </w:pPr>
          <w:r>
            <w:rPr/>
          </w:r>
        </w:p>
      </w:tc>
      <w:tc>
        <w:tcPr>
          <w:tcW w:w="4536" w:type="dxa"/>
          <w:tcBorders/>
        </w:tcPr>
        <w:p>
          <w:pPr>
            <w:pStyle w:val="Header"/>
            <w:widowControl w:val="false"/>
            <w:rPr/>
          </w:pPr>
          <w:r>
            <w:rPr/>
          </w:r>
        </w:p>
      </w:tc>
    </w:tr>
  </w:tbl>
  <w:p>
    <w:pPr>
      <w:pStyle w:val="Footer"/>
      <w:rPr>
        <w:sz w:val="4"/>
      </w:rPr>
    </w:pPr>
    <w:r>
      <w:rPr>
        <w:sz w:val="4"/>
      </w:rPr>
    </w:r>
  </w:p>
  <w:p>
    <w:pPr>
      <w:pStyle w:val="Footer"/>
      <w:rPr>
        <w:sz w:val="4"/>
      </w:rPr>
    </w:pPr>
    <w:r>
      <w:rPr>
        <w:sz w:val="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4"/>
      </w:rPr>
    </w:pPr>
    <w:r>
      <w:rPr>
        <w:sz w:val="4"/>
      </w:rPr>
    </w:r>
  </w:p>
  <w:tbl>
    <w:tblPr>
      <w:tblStyle w:val="Tabellrutenett"/>
      <w:tblW w:w="95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8123"/>
      <w:gridCol w:w="1430"/>
    </w:tblGrid>
    <w:tr>
      <w:trPr>
        <w:trHeight w:val="360" w:hRule="atLeast"/>
      </w:trPr>
      <w:tc>
        <w:tcPr>
          <w:tcW w:w="812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 w:val="false"/>
            <w:suppressAutoHyphens w:val="true"/>
            <w:spacing w:before="0" w:after="0"/>
            <w:jc w:val="left"/>
            <w:rPr>
              <w:b w:val="false"/>
              <w:b w:val="false"/>
              <w:i/>
              <w:i/>
              <w:color w:val="868688"/>
              <w:sz w:val="16"/>
              <w:szCs w:val="16"/>
            </w:rPr>
          </w:pPr>
          <w:r>
            <w:rPr>
              <w:b w:val="false"/>
              <w:i/>
              <w:color w:val="868688"/>
              <w:sz w:val="16"/>
              <w:szCs w:val="16"/>
            </w:rPr>
          </w: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 w:val="false"/>
            <w:suppressAutoHyphens w:val="true"/>
            <w:spacing w:before="0" w:after="0"/>
            <w:jc w:val="center"/>
            <w:rPr>
              <w:b w:val="false"/>
              <w:b w:val="false"/>
              <w:sz w:val="16"/>
              <w:szCs w:val="16"/>
            </w:rPr>
          </w:pP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t xml:space="preserve">Side </w:t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fldChar w:fldCharType="begin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instrText xml:space="preserve"> PAGE </w:instrTex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separate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t>2</w: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end"/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t xml:space="preserve"> av </w:t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fldChar w:fldCharType="begin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instrText xml:space="preserve"> NUMPAGES </w:instrTex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separate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t>2</w: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end"/>
          </w:r>
        </w:p>
      </w:tc>
    </w:tr>
  </w:tbl>
  <w:p>
    <w:pPr>
      <w:pStyle w:val="Footer"/>
      <w:rPr>
        <w:sz w:val="16"/>
        <w:szCs w:val="16"/>
      </w:rPr>
    </w:pPr>
    <w:r>
      <w:rPr>
        <w:sz w:val="16"/>
        <w:szCs w:val="1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4"/>
      </w:rPr>
    </w:pPr>
    <w:r>
      <w:rPr>
        <w:sz w:val="4"/>
      </w:rPr>
    </w:r>
  </w:p>
  <w:tbl>
    <w:tblPr>
      <w:tblStyle w:val="Tabellrutenett"/>
      <w:tblW w:w="95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8123"/>
      <w:gridCol w:w="1430"/>
    </w:tblGrid>
    <w:tr>
      <w:trPr>
        <w:trHeight w:val="360" w:hRule="atLeast"/>
      </w:trPr>
      <w:tc>
        <w:tcPr>
          <w:tcW w:w="812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 w:val="false"/>
            <w:suppressAutoHyphens w:val="true"/>
            <w:spacing w:before="0" w:after="0"/>
            <w:jc w:val="left"/>
            <w:rPr>
              <w:b w:val="false"/>
              <w:b w:val="false"/>
              <w:i/>
              <w:i/>
              <w:color w:val="868688"/>
              <w:sz w:val="16"/>
              <w:szCs w:val="16"/>
            </w:rPr>
          </w:pPr>
          <w:r>
            <w:rPr>
              <w:b w:val="false"/>
              <w:i/>
              <w:color w:val="868688"/>
              <w:sz w:val="16"/>
              <w:szCs w:val="16"/>
            </w:rPr>
          </w: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 w:val="false"/>
            <w:suppressAutoHyphens w:val="true"/>
            <w:spacing w:before="0" w:after="0"/>
            <w:jc w:val="center"/>
            <w:rPr>
              <w:b w:val="false"/>
              <w:b w:val="false"/>
              <w:sz w:val="16"/>
              <w:szCs w:val="16"/>
            </w:rPr>
          </w:pP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t xml:space="preserve">Side </w:t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fldChar w:fldCharType="begin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instrText xml:space="preserve"> PAGE </w:instrTex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separate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t>2</w: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end"/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t xml:space="preserve"> av </w:t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fldChar w:fldCharType="begin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instrText xml:space="preserve"> NUMPAGES </w:instrTex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separate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t>2</w: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end"/>
          </w:r>
        </w:p>
      </w:tc>
    </w:tr>
  </w:tbl>
  <w:p>
    <w:pPr>
      <w:pStyle w:val="Footer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590" w:type="dxa"/>
      <w:jc w:val="left"/>
      <w:tblInd w:w="0" w:type="dxa"/>
      <w:tblLayout w:type="fixed"/>
      <w:tblCellMar>
        <w:top w:w="0" w:type="dxa"/>
        <w:left w:w="71" w:type="dxa"/>
        <w:bottom w:w="0" w:type="dxa"/>
        <w:right w:w="71" w:type="dxa"/>
      </w:tblCellMar>
      <w:tblLook w:val="0000" w:noHBand="0" w:noVBand="0" w:firstColumn="0" w:lastRow="0" w:lastColumn="0" w:firstRow="0"/>
    </w:tblPr>
    <w:tblGrid>
      <w:gridCol w:w="1418"/>
      <w:gridCol w:w="2551"/>
      <w:gridCol w:w="6621"/>
    </w:tblGrid>
    <w:tr>
      <w:trPr/>
      <w:tc>
        <w:tcPr>
          <w:tcW w:w="3969" w:type="dxa"/>
          <w:gridSpan w:val="2"/>
          <w:tcBorders/>
        </w:tcPr>
        <w:p>
          <w:pPr>
            <w:pStyle w:val="Header"/>
            <w:widowControl w:val="false"/>
            <w:rPr/>
          </w:pPr>
          <w:r>
            <w:rPr/>
          </w:r>
        </w:p>
      </w:tc>
      <w:tc>
        <w:tcPr>
          <w:tcW w:w="6621" w:type="dxa"/>
          <w:tcBorders/>
        </w:tcPr>
        <w:p>
          <w:pPr>
            <w:pStyle w:val="Topptekstoddetall"/>
            <w:widowControl w:val="false"/>
            <w:rPr/>
          </w:pPr>
          <w:r>
            <w:rPr/>
            <w:t>Innhold  ARBEIDSBOK  Markedsområde Trondheim</w:t>
          </w:r>
        </w:p>
      </w:tc>
    </w:tr>
    <w:tr>
      <w:trPr/>
      <w:tc>
        <w:tcPr>
          <w:tcW w:w="1418" w:type="dxa"/>
          <w:tcBorders/>
        </w:tcPr>
        <w:p>
          <w:pPr>
            <w:pStyle w:val="Normal"/>
            <w:widowControl w:val="false"/>
            <w:spacing w:before="120" w:after="240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0</w:t>
          </w:r>
          <w:r>
            <w:rPr>
              <w:rStyle w:val="Pagenumber"/>
            </w:rPr>
            <w:fldChar w:fldCharType="end"/>
          </w:r>
        </w:p>
      </w:tc>
      <w:tc>
        <w:tcPr>
          <w:tcW w:w="2551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6621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</w:tr>
  </w:tbl>
  <w:p>
    <w:pPr>
      <w:pStyle w:val="Header"/>
      <w:rPr>
        <w:sz w:val="4"/>
      </w:rPr>
    </w:pPr>
    <w:r>
      <w:rPr>
        <w:sz w:val="4"/>
      </w:rPr>
    </w:r>
  </w:p>
  <w:p>
    <w:pPr>
      <w:pStyle w:val="Header"/>
      <w:rPr>
        <w:sz w:val="4"/>
      </w:rPr>
    </w:pPr>
    <w:r>
      <w:rPr>
        <w:sz w:val="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8997" w:type="dxa"/>
      <w:jc w:val="left"/>
      <w:tblInd w:w="70" w:type="dxa"/>
      <w:tblLayout w:type="fixed"/>
      <w:tblCellMar>
        <w:top w:w="0" w:type="dxa"/>
        <w:left w:w="70" w:type="dxa"/>
        <w:bottom w:w="57" w:type="dxa"/>
        <w:right w:w="70" w:type="dxa"/>
      </w:tblCellMar>
      <w:tblLook w:val="0000" w:noHBand="0" w:noVBand="0" w:firstColumn="0" w:lastRow="0" w:lastColumn="0" w:firstRow="0"/>
    </w:tblPr>
    <w:tblGrid>
      <w:gridCol w:w="2939"/>
      <w:gridCol w:w="3210"/>
      <w:gridCol w:w="865"/>
      <w:gridCol w:w="1982"/>
    </w:tblGrid>
    <w:tr>
      <w:trPr>
        <w:trHeight w:val="262" w:hRule="atLeast"/>
        <w:cantSplit w:val="true"/>
      </w:trPr>
      <w:tc>
        <w:tcPr>
          <w:tcW w:w="2939" w:type="dxa"/>
          <w:vMerge w:val="restart"/>
          <w:tcBorders/>
          <w:shd w:color="auto" w:fill="auto" w:val="clear"/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450" cy="763270"/>
                <wp:effectExtent l="0" t="0" r="0" b="0"/>
                <wp:wrapNone/>
                <wp:docPr id="1" name="Bilde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5" w:type="dxa"/>
          <w:gridSpan w:val="2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Style w:val="Overskrift1Tegn"/>
              <w:b w:val="false"/>
              <w:b w:val="false"/>
              <w:color w:val="556680"/>
              <w:kern w:val="0"/>
              <w:sz w:val="20"/>
            </w:rPr>
          </w:pPr>
          <w:r>
            <w:rPr>
              <w:b w:val="false"/>
              <w:color w:val="556680"/>
              <w:kern w:val="0"/>
              <w:sz w:val="20"/>
            </w:rPr>
          </w:r>
        </w:p>
        <w:p>
          <w:pPr>
            <w:pStyle w:val="Normal"/>
            <w:widowControl w:val="false"/>
            <w:rPr>
              <w:rFonts w:ascii="Arial" w:hAnsi="Arial"/>
              <w:b/>
              <w:b/>
              <w:color w:val="556680"/>
              <w:sz w:val="20"/>
            </w:rPr>
          </w:pPr>
          <w:r>
            <w:rPr>
              <w:rFonts w:ascii="Arial" w:hAnsi="Arial"/>
              <w:b/>
              <w:color w:val="117D6B"/>
              <w:sz w:val="20"/>
            </w:rPr>
            <w:t>Presentasjonsmal</w:t>
          </w:r>
        </w:p>
      </w:tc>
      <w:tc>
        <w:tcPr>
          <w:tcW w:w="1982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556680"/>
              <w:sz w:val="16"/>
            </w:rPr>
          </w:pPr>
          <w:r>
            <w:rPr>
              <w:rFonts w:ascii="Arial" w:hAnsi="Arial"/>
              <w:color w:val="556680"/>
              <w:sz w:val="16"/>
            </w:rPr>
          </w:r>
        </w:p>
      </w:tc>
    </w:tr>
    <w:tr>
      <w:trPr>
        <w:trHeight w:val="262" w:hRule="atLeast"/>
        <w:cantSplit w:val="true"/>
      </w:trPr>
      <w:tc>
        <w:tcPr>
          <w:tcW w:w="2939" w:type="dxa"/>
          <w:vMerge w:val="continue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  <w:tc>
        <w:tcPr>
          <w:tcW w:w="3210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(Ref: 18/06345-5)</w:t>
          </w:r>
        </w:p>
      </w:tc>
      <w:tc>
        <w:tcPr>
          <w:tcW w:w="865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  <w:tc>
        <w:tcPr>
          <w:tcW w:w="1982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</w:tr>
  </w:tbl>
  <w:p>
    <w:pPr>
      <w:pStyle w:val="Header"/>
      <w:rPr/>
    </w:pPr>
    <w:r>
      <w:rPr/>
      <w:tab/>
      <w:tab/>
      <w:tab/>
      <w:tab/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8997" w:type="dxa"/>
      <w:jc w:val="left"/>
      <w:tblInd w:w="70" w:type="dxa"/>
      <w:tblLayout w:type="fixed"/>
      <w:tblCellMar>
        <w:top w:w="0" w:type="dxa"/>
        <w:left w:w="70" w:type="dxa"/>
        <w:bottom w:w="57" w:type="dxa"/>
        <w:right w:w="70" w:type="dxa"/>
      </w:tblCellMar>
      <w:tblLook w:val="0000" w:noHBand="0" w:noVBand="0" w:firstColumn="0" w:lastRow="0" w:lastColumn="0" w:firstRow="0"/>
    </w:tblPr>
    <w:tblGrid>
      <w:gridCol w:w="2939"/>
      <w:gridCol w:w="3210"/>
      <w:gridCol w:w="865"/>
      <w:gridCol w:w="1982"/>
    </w:tblGrid>
    <w:tr>
      <w:trPr>
        <w:trHeight w:val="262" w:hRule="atLeast"/>
        <w:cantSplit w:val="true"/>
      </w:trPr>
      <w:tc>
        <w:tcPr>
          <w:tcW w:w="2939" w:type="dxa"/>
          <w:vMerge w:val="restart"/>
          <w:tcBorders/>
          <w:shd w:color="auto" w:fill="auto" w:val="clear"/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450" cy="763270"/>
                <wp:effectExtent l="0" t="0" r="0" b="0"/>
                <wp:wrapNone/>
                <wp:docPr id="2" name="Bilde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5" w:type="dxa"/>
          <w:gridSpan w:val="2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Style w:val="Overskrift1Tegn"/>
              <w:b w:val="false"/>
              <w:b w:val="false"/>
              <w:color w:val="556680"/>
              <w:kern w:val="0"/>
              <w:sz w:val="20"/>
            </w:rPr>
          </w:pPr>
          <w:r>
            <w:rPr>
              <w:b w:val="false"/>
              <w:color w:val="556680"/>
              <w:kern w:val="0"/>
              <w:sz w:val="20"/>
            </w:rPr>
          </w:r>
        </w:p>
        <w:p>
          <w:pPr>
            <w:pStyle w:val="Normal"/>
            <w:widowControl w:val="false"/>
            <w:rPr>
              <w:rFonts w:ascii="Arial" w:hAnsi="Arial"/>
              <w:b/>
              <w:b/>
              <w:color w:val="556680"/>
              <w:sz w:val="20"/>
            </w:rPr>
          </w:pPr>
          <w:r>
            <w:rPr>
              <w:rFonts w:ascii="Arial" w:hAnsi="Arial"/>
              <w:b/>
              <w:color w:val="117D6B"/>
              <w:sz w:val="20"/>
            </w:rPr>
            <w:t>Presentasjonsmal</w:t>
          </w:r>
        </w:p>
      </w:tc>
      <w:tc>
        <w:tcPr>
          <w:tcW w:w="1982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556680"/>
              <w:sz w:val="16"/>
            </w:rPr>
          </w:pPr>
          <w:r>
            <w:rPr>
              <w:rFonts w:ascii="Arial" w:hAnsi="Arial"/>
              <w:color w:val="556680"/>
              <w:sz w:val="16"/>
            </w:rPr>
          </w:r>
        </w:p>
      </w:tc>
    </w:tr>
    <w:tr>
      <w:trPr>
        <w:trHeight w:val="262" w:hRule="atLeast"/>
        <w:cantSplit w:val="true"/>
      </w:trPr>
      <w:tc>
        <w:tcPr>
          <w:tcW w:w="2939" w:type="dxa"/>
          <w:vMerge w:val="continue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  <w:tc>
        <w:tcPr>
          <w:tcW w:w="3210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(Ref: 18/06345-5)</w:t>
          </w:r>
        </w:p>
      </w:tc>
      <w:tc>
        <w:tcPr>
          <w:tcW w:w="865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  <w:tc>
        <w:tcPr>
          <w:tcW w:w="1982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</w:tr>
  </w:tbl>
  <w:p>
    <w:pPr>
      <w:pStyle w:val="Header"/>
      <w:rPr/>
    </w:pPr>
    <w:r>
      <w:rPr/>
      <w:tab/>
      <w:tab/>
      <w:tab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decimal"/>
      <w:suff w:val="space"/>
      <w:lvlText w:val="%1.%2.%3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Heading4"/>
      <w:numFmt w:val="decimal"/>
      <w:suff w:val="space"/>
      <w:lvlText w:val="%1.%2.%3.%4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Heading6"/>
      <w:numFmt w:val="none"/>
      <w:suff w:val="nothing"/>
      <w:lvlText w:val=""/>
      <w:lvlJc w:val="left"/>
      <w:pPr>
        <w:tabs>
          <w:tab w:val="num" w:pos="0"/>
        </w:tabs>
        <w:ind w:left="0" w:hanging="0"/>
      </w:pPr>
      <w:rPr>
        <w:sz w:val="40"/>
      </w:rPr>
    </w:lvl>
    <w:lvl w:ilvl="6">
      <w:start w:val="1"/>
      <w:pStyle w:val="Heading7"/>
      <w:numFmt w:val="none"/>
      <w:suff w:val="nothing"/>
      <w:lvlText w:val=""/>
      <w:lvlJc w:val="left"/>
      <w:pPr>
        <w:tabs>
          <w:tab w:val="num" w:pos="0"/>
        </w:tabs>
        <w:ind w:left="0" w:hanging="0"/>
      </w:pPr>
      <w:rPr>
        <w:sz w:val="44"/>
      </w:rPr>
    </w:lvl>
    <w:lvl w:ilvl="7">
      <w:start w:val="1"/>
      <w:pStyle w:val="Heading8"/>
      <w:numFmt w:val="none"/>
      <w:suff w:val="nothing"/>
      <w:lvlText w:val=""/>
      <w:lvlJc w:val="left"/>
      <w:pPr>
        <w:tabs>
          <w:tab w:val="num" w:pos="0"/>
        </w:tabs>
        <w:ind w:left="0" w:hanging="0"/>
      </w:pPr>
      <w:rPr>
        <w:sz w:val="44"/>
        <w:i w:val="false"/>
        <w:b w:val="false"/>
      </w:rPr>
    </w:lvl>
    <w:lvl w:ilvl="8">
      <w:start w:val="1"/>
      <w:pStyle w:val="Heading9"/>
      <w:numFmt w:val="none"/>
      <w:suff w:val="nothing"/>
      <w:lvlText w:val=""/>
      <w:lvlJc w:val="left"/>
      <w:pPr>
        <w:tabs>
          <w:tab w:val="num" w:pos="0"/>
        </w:tabs>
        <w:ind w:left="0" w:hanging="0"/>
      </w:pPr>
      <w:rPr>
        <w:sz w:val="48"/>
        <w:i w:val="false"/>
        <w:b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/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128a"/>
    <w:pPr>
      <w:widowControl/>
      <w:suppressAutoHyphens w:val="true"/>
      <w:bidi w:val="0"/>
      <w:spacing w:before="0" w:after="0"/>
      <w:jc w:val="left"/>
    </w:pPr>
    <w:rPr>
      <w:rFonts w:ascii="Garamond" w:hAnsi="Garamond" w:eastAsia="Times New Roman" w:cs="Times New Roman"/>
      <w:color w:val="auto"/>
      <w:kern w:val="0"/>
      <w:sz w:val="24"/>
      <w:szCs w:val="20"/>
      <w:lang w:val="nb-NO" w:eastAsia="nb-NO" w:bidi="ar-SA"/>
    </w:rPr>
  </w:style>
  <w:style w:type="paragraph" w:styleId="Heading1">
    <w:name w:val="Heading 1"/>
    <w:basedOn w:val="Normal"/>
    <w:next w:val="TextBody"/>
    <w:link w:val="Overskrift1Tegn"/>
    <w:qFormat/>
    <w:rsid w:val="007970d8"/>
    <w:pPr>
      <w:keepNext w:val="true"/>
      <w:numPr>
        <w:ilvl w:val="0"/>
        <w:numId w:val="4"/>
      </w:numPr>
      <w:spacing w:before="180" w:after="0"/>
      <w:outlineLvl w:val="0"/>
    </w:pPr>
    <w:rPr>
      <w:rFonts w:ascii="Arial" w:hAnsi="Arial"/>
      <w:b/>
      <w:kern w:val="2"/>
    </w:rPr>
  </w:style>
  <w:style w:type="paragraph" w:styleId="Heading2">
    <w:name w:val="Heading 2"/>
    <w:basedOn w:val="Normal"/>
    <w:next w:val="TextBody"/>
    <w:qFormat/>
    <w:rsid w:val="007970d8"/>
    <w:pPr>
      <w:keepNext w:val="true"/>
      <w:numPr>
        <w:ilvl w:val="1"/>
        <w:numId w:val="4"/>
      </w:numPr>
      <w:spacing w:before="120" w:after="0"/>
      <w:outlineLvl w:val="1"/>
    </w:pPr>
    <w:rPr>
      <w:rFonts w:ascii="Arial" w:hAnsi="Arial"/>
      <w:b/>
      <w:kern w:val="2"/>
      <w:sz w:val="20"/>
    </w:rPr>
  </w:style>
  <w:style w:type="paragraph" w:styleId="Heading3">
    <w:name w:val="Heading 3"/>
    <w:basedOn w:val="Normal"/>
    <w:next w:val="TextBody"/>
    <w:qFormat/>
    <w:rsid w:val="007970d8"/>
    <w:pPr>
      <w:keepNext w:val="true"/>
      <w:numPr>
        <w:ilvl w:val="2"/>
        <w:numId w:val="1"/>
      </w:numPr>
      <w:spacing w:before="120" w:after="0"/>
      <w:outlineLvl w:val="2"/>
    </w:pPr>
    <w:rPr>
      <w:rFonts w:ascii="Arial" w:hAnsi="Arial"/>
      <w:b/>
      <w:kern w:val="2"/>
      <w:sz w:val="20"/>
    </w:rPr>
  </w:style>
  <w:style w:type="paragraph" w:styleId="Heading4">
    <w:name w:val="Heading 4"/>
    <w:basedOn w:val="Normal"/>
    <w:next w:val="TextBodyIndent"/>
    <w:qFormat/>
    <w:rsid w:val="007970d8"/>
    <w:pPr>
      <w:keepNext w:val="true"/>
      <w:numPr>
        <w:ilvl w:val="3"/>
        <w:numId w:val="1"/>
      </w:numPr>
      <w:spacing w:before="120" w:after="0"/>
      <w:outlineLvl w:val="3"/>
    </w:pPr>
    <w:rPr>
      <w:rFonts w:ascii="Arial" w:hAnsi="Arial"/>
      <w:b/>
      <w:kern w:val="2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 w:val="true"/>
      <w:numPr>
        <w:ilvl w:val="4"/>
        <w:numId w:val="1"/>
      </w:numPr>
      <w:spacing w:before="120" w:after="0"/>
      <w:outlineLvl w:val="4"/>
    </w:pPr>
    <w:rPr>
      <w:rFonts w:ascii="Arial" w:hAnsi="Arial"/>
      <w:b/>
      <w:i/>
      <w:kern w:val="2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 w:after="0"/>
      <w:outlineLvl w:val="5"/>
    </w:pPr>
    <w:rPr>
      <w:rFonts w:ascii="Arial" w:hAnsi="Arial"/>
      <w:b/>
      <w:color w:val="008080"/>
      <w:kern w:val="2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 w:after="0"/>
      <w:outlineLvl w:val="6"/>
    </w:pPr>
    <w:rPr>
      <w:rFonts w:ascii="Arial" w:hAnsi="Arial"/>
      <w:b/>
      <w:color w:val="0000FF"/>
      <w:kern w:val="2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 w:after="0"/>
      <w:outlineLvl w:val="7"/>
    </w:pPr>
    <w:rPr>
      <w:rFonts w:ascii="Arial" w:hAnsi="Arial"/>
      <w:color w:val="800080"/>
      <w:kern w:val="2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>
      <w:rFonts w:ascii="Arial" w:hAnsi="Arial"/>
      <w:sz w:val="20"/>
    </w:rPr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VisitedInternetLink">
    <w:name w:val="FollowedHyperlink"/>
    <w:basedOn w:val="DefaultParagraphFont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5362fb"/>
    <w:rPr>
      <w:color w:val="808080"/>
    </w:rPr>
  </w:style>
  <w:style w:type="character" w:styleId="Overskrift1Tegn" w:customStyle="1">
    <w:name w:val="Overskrift 1 Tegn"/>
    <w:link w:val="Heading1"/>
    <w:qFormat/>
    <w:rsid w:val="00dc55c7"/>
    <w:rPr>
      <w:rFonts w:ascii="Arial" w:hAnsi="Arial"/>
      <w:b/>
      <w:kern w:val="2"/>
      <w:sz w:val="24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next w:val="Brdtekstpaaflgende"/>
    <w:pPr>
      <w:spacing w:before="60" w:after="6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rdtekstpaaflgende" w:customStyle="1">
    <w:name w:val="Brødtekst paafølgende"/>
    <w:basedOn w:val="TextBody"/>
    <w:qFormat/>
    <w:pPr/>
    <w:rPr/>
  </w:style>
  <w:style w:type="paragraph" w:styleId="TextBodyIndent">
    <w:name w:val="Body Text Indent"/>
    <w:basedOn w:val="TextBody"/>
    <w:next w:val="Brdtekstinnrykkpaaflgende"/>
    <w:pPr/>
    <w:rPr/>
  </w:style>
  <w:style w:type="paragraph" w:styleId="Brdtekstinnrykkpaaflgende" w:customStyle="1">
    <w:name w:val="Brødtekstinnrykk paafølgende"/>
    <w:basedOn w:val="TextBodyIndent"/>
    <w:qFormat/>
    <w:pPr/>
    <w:rPr/>
  </w:style>
  <w:style w:type="paragraph" w:styleId="Brdtekstinnrykk5" w:customStyle="1">
    <w:name w:val="Brødtekstinnrykk 5"/>
    <w:basedOn w:val="TextBodyIndent"/>
    <w:next w:val="Brdtekstinnrykk5paaflgende"/>
    <w:qFormat/>
    <w:pPr/>
    <w:rPr/>
  </w:style>
  <w:style w:type="paragraph" w:styleId="Brdtekstinnrykk5paaflgende" w:customStyle="1">
    <w:name w:val="Brødtekstinnrykk 5 paafølgende"/>
    <w:basedOn w:val="Brdtekstinnrykk5"/>
    <w:qFormat/>
    <w:pPr>
      <w:spacing w:before="40" w:after="60"/>
    </w:pPr>
    <w:rPr/>
  </w:style>
  <w:style w:type="paragraph" w:styleId="Brdtekstinnrykk6" w:customStyle="1">
    <w:name w:val="Brødtekstinnrykk 6"/>
    <w:basedOn w:val="TextBodyIndent"/>
    <w:next w:val="Brdtekstinnrykk6paaflgende"/>
    <w:qFormat/>
    <w:pPr/>
    <w:rPr/>
  </w:style>
  <w:style w:type="paragraph" w:styleId="Brdtekstinnrykk6paaflgende" w:customStyle="1">
    <w:name w:val="Brødtekstinnrykk 6 paafølgende"/>
    <w:basedOn w:val="Brdtekstinnrykk6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/>
    <w:rPr>
      <w:rFonts w:ascii="Arial" w:hAnsi="Arial"/>
      <w:b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TextBody"/>
    <w:qFormat/>
    <w:pPr>
      <w:spacing w:before="480" w:after="0"/>
    </w:pPr>
    <w:rPr>
      <w:rFonts w:ascii="Arial" w:hAnsi="Arial"/>
      <w:b/>
      <w:color w:val="000080"/>
      <w:kern w:val="2"/>
      <w:sz w:val="28"/>
    </w:rPr>
  </w:style>
  <w:style w:type="paragraph" w:styleId="Header">
    <w:name w:val="Header"/>
    <w:basedOn w:val="Normal"/>
    <w:pPr/>
    <w:rPr>
      <w:rFonts w:ascii="Arial" w:hAnsi="Arial"/>
      <w:b/>
    </w:rPr>
  </w:style>
  <w:style w:type="paragraph" w:styleId="Topptekstoddetall" w:customStyle="1">
    <w:name w:val="Topptekst oddetall"/>
    <w:basedOn w:val="Header"/>
    <w:qFormat/>
    <w:pPr>
      <w:jc w:val="right"/>
    </w:pPr>
    <w:rPr/>
  </w:style>
  <w:style w:type="paragraph" w:styleId="Brdtekstanummerert" w:customStyle="1">
    <w:name w:val="Brødtekst a) nummerert"/>
    <w:basedOn w:val="Brdtekstpaaflgende"/>
    <w:qFormat/>
    <w:pPr>
      <w:ind w:left="823" w:hanging="397"/>
    </w:pPr>
    <w:rPr/>
  </w:style>
  <w:style w:type="paragraph" w:styleId="ListBullet">
    <w:name w:val="List Bullet"/>
    <w:basedOn w:val="Normal"/>
    <w:qFormat/>
    <w:pPr>
      <w:numPr>
        <w:ilvl w:val="0"/>
        <w:numId w:val="2"/>
      </w:numPr>
      <w:tabs>
        <w:tab w:val="clear" w:pos="708"/>
      </w:tabs>
      <w:spacing w:before="20" w:after="40"/>
      <w:ind w:left="284" w:hanging="284"/>
    </w:pPr>
    <w:rPr/>
  </w:style>
  <w:style w:type="paragraph" w:styleId="Brdtekstanummerert1" w:customStyle="1">
    <w:name w:val="Brødtekst a. nummerert"/>
    <w:basedOn w:val="Brdtekstpaaflgende"/>
    <w:qFormat/>
    <w:pPr>
      <w:spacing w:before="20" w:after="40"/>
      <w:ind w:left="426" w:hanging="426"/>
    </w:pPr>
    <w:rPr/>
  </w:style>
  <w:style w:type="paragraph" w:styleId="Brdtekst1nummerert" w:customStyle="1">
    <w:name w:val="Brødtekst (1) nummerert"/>
    <w:basedOn w:val="Brdtekstpaaflgende"/>
    <w:qFormat/>
    <w:pPr>
      <w:spacing w:before="20" w:after="40"/>
      <w:ind w:left="822" w:hanging="680"/>
    </w:pPr>
    <w:rPr/>
  </w:style>
  <w:style w:type="paragraph" w:styleId="ListBullet4">
    <w:name w:val="List Bullet 4"/>
    <w:basedOn w:val="Normal"/>
    <w:qFormat/>
    <w:pPr>
      <w:numPr>
        <w:ilvl w:val="0"/>
        <w:numId w:val="3"/>
      </w:numPr>
      <w:tabs>
        <w:tab w:val="clear" w:pos="708"/>
      </w:tabs>
      <w:spacing w:before="20" w:after="40"/>
      <w:ind w:left="567" w:hanging="284"/>
    </w:pPr>
    <w:rPr/>
  </w:style>
  <w:style w:type="paragraph" w:styleId="Quote">
    <w:name w:val="Quote"/>
    <w:basedOn w:val="Normal"/>
    <w:qFormat/>
    <w:pPr>
      <w:spacing w:before="120" w:after="120"/>
      <w:ind w:left="709" w:right="851" w:hanging="0"/>
      <w:jc w:val="both"/>
    </w:pPr>
    <w:rPr>
      <w:i/>
      <w:spacing w:val="-2"/>
    </w:rPr>
  </w:style>
  <w:style w:type="paragraph" w:styleId="Contents1">
    <w:name w:val="TOC 1"/>
    <w:basedOn w:val="Normal"/>
    <w:next w:val="Normal"/>
    <w:semiHidden/>
    <w:pPr>
      <w:tabs>
        <w:tab w:val="clear" w:pos="708"/>
        <w:tab w:val="right" w:pos="9072" w:leader="dot"/>
      </w:tabs>
      <w:spacing w:before="40" w:after="60"/>
      <w:ind w:right="1134" w:hanging="0"/>
    </w:pPr>
    <w:rPr>
      <w:rFonts w:ascii="Arial" w:hAnsi="Arial"/>
      <w:b/>
      <w:sz w:val="20"/>
    </w:rPr>
  </w:style>
  <w:style w:type="paragraph" w:styleId="Contents2">
    <w:name w:val="TOC 2"/>
    <w:basedOn w:val="Normal"/>
    <w:next w:val="Normal"/>
    <w:semiHidden/>
    <w:pPr>
      <w:tabs>
        <w:tab w:val="clear" w:pos="708"/>
        <w:tab w:val="right" w:pos="9072" w:leader="dot"/>
      </w:tabs>
      <w:spacing w:before="40" w:after="0"/>
      <w:ind w:left="284" w:right="1134" w:hanging="0"/>
    </w:pPr>
    <w:rPr>
      <w:rFonts w:ascii="Arial" w:hAnsi="Arial"/>
      <w:smallCaps/>
      <w:sz w:val="20"/>
    </w:rPr>
  </w:style>
  <w:style w:type="paragraph" w:styleId="Contents3">
    <w:name w:val="TOC 3"/>
    <w:basedOn w:val="Normal"/>
    <w:next w:val="Normal"/>
    <w:semiHidden/>
    <w:pPr>
      <w:tabs>
        <w:tab w:val="clear" w:pos="708"/>
        <w:tab w:val="right" w:pos="9072" w:leader="dot"/>
      </w:tabs>
      <w:ind w:left="624" w:right="1134" w:hanging="0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qFormat/>
    <w:pPr>
      <w:tabs>
        <w:tab w:val="clear" w:pos="708"/>
        <w:tab w:val="right" w:pos="8504" w:leader="dot"/>
      </w:tabs>
      <w:ind w:left="480" w:hanging="480"/>
    </w:pPr>
    <w:rPr/>
  </w:style>
  <w:style w:type="paragraph" w:styleId="Contents4">
    <w:name w:val="TOC 4"/>
    <w:basedOn w:val="Normal"/>
    <w:next w:val="Normal"/>
    <w:semiHidden/>
    <w:pPr>
      <w:tabs>
        <w:tab w:val="clear" w:pos="708"/>
        <w:tab w:val="right" w:pos="9072" w:leader="dot"/>
      </w:tabs>
      <w:ind w:left="851" w:right="1134" w:hanging="0"/>
    </w:pPr>
    <w:rPr>
      <w:rFonts w:ascii="Arial" w:hAnsi="Arial"/>
      <w:sz w:val="18"/>
    </w:rPr>
  </w:style>
  <w:style w:type="paragraph" w:styleId="Contents5">
    <w:name w:val="TOC 5"/>
    <w:basedOn w:val="Normal"/>
    <w:next w:val="Normal"/>
    <w:semiHidden/>
    <w:pPr>
      <w:tabs>
        <w:tab w:val="clear" w:pos="708"/>
        <w:tab w:val="right" w:pos="9072" w:leader="dot"/>
      </w:tabs>
      <w:ind w:left="851" w:right="1134" w:hanging="0"/>
    </w:pPr>
    <w:rPr>
      <w:rFonts w:ascii="Arial" w:hAnsi="Arial"/>
      <w:sz w:val="18"/>
    </w:rPr>
  </w:style>
  <w:style w:type="paragraph" w:styleId="Contents6">
    <w:name w:val="TOC 6"/>
    <w:basedOn w:val="Normal"/>
    <w:next w:val="Normal"/>
    <w:semiHidden/>
    <w:pPr>
      <w:tabs>
        <w:tab w:val="clear" w:pos="708"/>
        <w:tab w:val="right" w:pos="9072" w:leader="dot"/>
      </w:tabs>
      <w:ind w:left="851" w:right="1134" w:hanging="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r" w:customStyle="1">
    <w:name w:val="Nr"/>
    <w:basedOn w:val="Normal"/>
    <w:qFormat/>
    <w:rsid w:val="00381603"/>
    <w:pPr>
      <w:spacing w:before="120" w:after="0"/>
    </w:pPr>
    <w:rPr>
      <w:rFonts w:ascii="Arial" w:hAnsi="Arial"/>
      <w:sz w:val="16"/>
      <w:lang w:eastAsia="en-US"/>
    </w:rPr>
  </w:style>
  <w:style w:type="paragraph" w:styleId="Blankettnavn" w:customStyle="1">
    <w:name w:val="Blankett navn"/>
    <w:basedOn w:val="Normal"/>
    <w:qFormat/>
    <w:rsid w:val="00c166aa"/>
    <w:pPr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qFormat/>
    <w:rsid w:val="00932917"/>
    <w:pPr>
      <w:spacing w:lineRule="auto" w:line="480" w:before="0" w:after="120"/>
    </w:pPr>
    <w:rPr/>
  </w:style>
  <w:style w:type="paragraph" w:styleId="Annotationtext">
    <w:name w:val="annotation text"/>
    <w:basedOn w:val="Normal"/>
    <w:semiHidden/>
    <w:qFormat/>
    <w:rsid w:val="00932917"/>
    <w:pPr/>
    <w:rPr>
      <w:sz w:val="20"/>
    </w:rPr>
  </w:style>
  <w:style w:type="paragraph" w:styleId="ListParagraph">
    <w:name w:val="List Paragraph"/>
    <w:basedOn w:val="Normal"/>
    <w:uiPriority w:val="34"/>
    <w:qFormat/>
    <w:rsid w:val="00c24c8f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c55c7"/>
    <w:pPr>
      <w:widowControl/>
      <w:suppressAutoHyphens w:val="true"/>
      <w:bidi w:val="0"/>
      <w:spacing w:before="0" w:after="0"/>
      <w:ind w:left="284" w:hanging="0"/>
      <w:contextualSpacing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3"/>
      <w:szCs w:val="22"/>
      <w:lang w:val="nb-NO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rsid w:val="009329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<Relationship Id="rId16" Type="http://schemas.openxmlformats.org/officeDocument/2006/relationships/customXml" Target="../customXml/item5.xml"/><Relationship Id="rId17" Type="http://schemas.openxmlformats.org/officeDocument/2006/relationships/customXml" Target="../customXml/item6.xml"/><Relationship Id="rId18" Type="http://schemas.openxmlformats.org/officeDocument/2006/relationships/customXml" Target="../customXml/item7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
</Relationships>
</file>

<file path=customXml/_rels/item7.xml.rels><?xml version="1.0" encoding="UTF-8"?>
<Relationships xmlns="http://schemas.openxmlformats.org/package/2006/relationships"><Relationship Id="rId1" Type="http://schemas.openxmlformats.org/officeDocument/2006/relationships/customXmlProps" Target="itemProps7.xml"/>
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3C714F-3F30-44CE-ACA8-74D26A41F7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EE504E4-7E4F-4433-9B4D-20A4F8F43B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e3f2b36b-5ed3-4ab2-a68c-a7fe585c2bab"/>
    <ds:schemaRef ds:uri="9d19d9ea-6963-4db0-8ea3-02e3f12b7738"/>
    <ds:schemaRef ds:uri="http://purl.org/dc/elements/1.1/"/>
    <ds:schemaRef ds:uri="http://schemas.microsoft.com/office/infopath/2007/PartnerControls"/>
    <ds:schemaRef ds:uri="832f98cf-9a3a-4064-94fb-2de816b2185d"/>
    <ds:schemaRef ds:uri="http://schemas.microsoft.com/sharepoint/v3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LibreOffice/7.3.6.2$Linux_X86_64 LibreOffice_project/30$Build-2</Application>
  <AppVersion>15.0000</AppVersion>
  <Pages>2</Pages>
  <Words>323</Words>
  <Characters>1860</Characters>
  <CharactersWithSpaces>2189</CharactersWithSpaces>
  <Paragraphs>25</Paragraphs>
  <Company>Forsvarsbygg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2018-11-20T10:26:00Z</dcterms:created>
  <dc:creator>Marit Kjølberg Haglund</dc:creator>
  <dc:description/>
  <dc:language>en-US</dc:language>
  <cp:lastModifiedBy/>
  <cp:lastPrinted>2018-11-06T10:10:00Z</cp:lastPrinted>
  <dcterms:modified xsi:type="dcterms:W3CDTF">2022-11-08T17:06:54Z</dcterms:modified>
  <cp:revision>4</cp:revision>
  <dc:subject/>
  <dc:title>Stillingsanalyse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IconOverlay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Kontrollansvarlig">
    <vt:lpwstr/>
  </property>
  <property fmtid="{D5CDD505-2E9C-101B-9397-08002B2CF9AE}" pid="6" name="Order">
    <vt:r8>356000</vt:r8>
  </property>
  <property fmtid="{D5CDD505-2E9C-101B-9397-08002B2CF9AE}" pid="7" name="Sortering">
    <vt:lpwstr>0105</vt:lpwstr>
  </property>
  <property fmtid="{D5CDD505-2E9C-101B-9397-08002B2CF9AE}" pid="8" name="TemplateUrl">
    <vt:lpwstr/>
  </property>
  <property fmtid="{D5CDD505-2E9C-101B-9397-08002B2CF9AE}" pid="9" name="Type dokument">
    <vt:lpwstr>143;#Skjema|41fd240e-e049-4be3-a1ba-aeb88ff67413</vt:lpwstr>
  </property>
  <property fmtid="{D5CDD505-2E9C-101B-9397-08002B2CF9AE}" pid="10" name="Type innhold">
    <vt:lpwstr>9;#Skal benyttes|2952ae88-8c4c-42ae-b6ca-618af796a1e1</vt:lpwstr>
  </property>
  <property fmtid="{D5CDD505-2E9C-101B-9397-08002B2CF9AE}" pid="11" name="_dlc_DocIdItemGuid">
    <vt:lpwstr>b5f87e91-a8e0-4d45-a726-ff4e3720b495</vt:lpwstr>
  </property>
  <property fmtid="{D5CDD505-2E9C-101B-9397-08002B2CF9AE}" pid="12" name="a483dc853f0e480abfb8031e5d82c911">
    <vt:lpwstr>Skal benyttes|2952ae88-8c4c-42ae-b6ca-618af796a1e1</vt:lpwstr>
  </property>
  <property fmtid="{D5CDD505-2E9C-101B-9397-08002B2CF9AE}" pid="13" name="sipTrackRevision">
    <vt:lpwstr>false</vt:lpwstr>
  </property>
  <property fmtid="{D5CDD505-2E9C-101B-9397-08002B2CF9AE}" pid="14" name="xd_ProgID">
    <vt:lpwstr/>
  </property>
</Properties>
</file>