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7AA1" w:rsidRDefault="00BF1902" w14:paraId="47FFFACF" w14:textId="10C6A98F">
      <w:r>
        <w:t xml:space="preserve">Utkast til ny strategi for NMBU for perioden 2023-2030 </w:t>
      </w:r>
      <w:r>
        <w:br/>
      </w:r>
      <w:r>
        <w:t>Høringssvar fra Arbeidsmiljøutvalget</w:t>
      </w:r>
    </w:p>
    <w:p w:rsidR="00BF1902" w:rsidRDefault="00BF1902" w14:paraId="30639197" w14:textId="76D521FF"/>
    <w:p w:rsidR="00BF1902" w:rsidRDefault="00BF1902" w14:paraId="6986332A" w14:textId="16E9D612">
      <w:r>
        <w:t xml:space="preserve">Arbeidsmiljøutvalget (AMU) </w:t>
      </w:r>
      <w:r w:rsidR="00D77378">
        <w:t xml:space="preserve">uttaler seg om </w:t>
      </w:r>
      <w:r w:rsidR="00A9441A">
        <w:t>de delene i forslaget til ny strategi som</w:t>
      </w:r>
      <w:r w:rsidR="00715B87">
        <w:t xml:space="preserve"> omhandler</w:t>
      </w:r>
      <w:r w:rsidR="00B4023C">
        <w:t xml:space="preserve"> arbeidsmiljø og velferd. </w:t>
      </w:r>
    </w:p>
    <w:p w:rsidRPr="0034461D" w:rsidR="00B4023C" w:rsidRDefault="00EC1D99" w14:paraId="6E50BA0A" w14:textId="173287DB">
      <w:pPr>
        <w:rPr>
          <w:b/>
          <w:bCs/>
        </w:rPr>
      </w:pPr>
      <w:r w:rsidRPr="0034461D">
        <w:rPr>
          <w:b/>
          <w:bCs/>
        </w:rPr>
        <w:t>Språk</w:t>
      </w:r>
    </w:p>
    <w:p w:rsidR="002942F6" w:rsidRDefault="002477A1" w14:paraId="166233BD" w14:textId="7D0FB70E">
      <w:r w:rsidR="002477A1">
        <w:rPr/>
        <w:t>Ifølge</w:t>
      </w:r>
      <w:r w:rsidR="00163A89">
        <w:rPr/>
        <w:t xml:space="preserve"> den nye språkloven skal </w:t>
      </w:r>
      <w:r>
        <w:br/>
      </w:r>
      <w:r w:rsidR="00163A89">
        <w:rPr/>
        <w:t>“(</w:t>
      </w:r>
      <w:r w:rsidR="00163A89">
        <w:rPr/>
        <w:t>§ 9</w:t>
      </w:r>
      <w:r w:rsidRPr="1F626ACA" w:rsidR="00163A89">
        <w:rPr>
          <w:i w:val="1"/>
          <w:iCs w:val="1"/>
        </w:rPr>
        <w:t> Klart språk</w:t>
      </w:r>
      <w:r w:rsidRPr="1F626ACA" w:rsidR="002942F6">
        <w:rPr>
          <w:i w:val="1"/>
          <w:iCs w:val="1"/>
        </w:rPr>
        <w:t>)</w:t>
      </w:r>
      <w:r w:rsidRPr="1F626ACA" w:rsidR="00163A89">
        <w:rPr>
          <w:i w:val="1"/>
          <w:iCs w:val="1"/>
        </w:rPr>
        <w:t> </w:t>
      </w:r>
      <w:proofErr w:type="spellStart"/>
      <w:r w:rsidR="00163A89">
        <w:rPr/>
        <w:t>Offentlege</w:t>
      </w:r>
      <w:proofErr w:type="spellEnd"/>
      <w:r w:rsidR="00163A89">
        <w:rPr/>
        <w:t xml:space="preserve"> organ skal kommunisere på </w:t>
      </w:r>
      <w:proofErr w:type="spellStart"/>
      <w:r w:rsidR="00163A89">
        <w:rPr/>
        <w:t>eit</w:t>
      </w:r>
      <w:proofErr w:type="spellEnd"/>
      <w:r w:rsidR="00163A89">
        <w:rPr/>
        <w:t xml:space="preserve"> språk som er klart, korrekt og tilpassa målgruppa.”</w:t>
      </w:r>
    </w:p>
    <w:p w:rsidR="00F20607" w:rsidP="00F20607" w:rsidRDefault="002942F6" w14:paraId="2AF616C5" w14:textId="77777777">
      <w:r>
        <w:t xml:space="preserve">NMBU sin strategi skal </w:t>
      </w:r>
      <w:r w:rsidR="004540F3">
        <w:t xml:space="preserve">forstås av alle som </w:t>
      </w:r>
      <w:r w:rsidR="002D7CF4">
        <w:t>er knyttet til eller har en interesse av NMBU. Språket i utkastet til strategi</w:t>
      </w:r>
      <w:r w:rsidR="00AC0CFB">
        <w:t xml:space="preserve"> inneholder ord som ikke er allment forståelige. Dette gjør at det også er vanskelig å identifisere seg med strategien. </w:t>
      </w:r>
      <w:r w:rsidR="004B7E71">
        <w:t xml:space="preserve">Vi </w:t>
      </w:r>
      <w:r w:rsidR="004E3789">
        <w:t xml:space="preserve">anbefaler derfor at det jobbes med å få språket i strategien lett forståelig og dermed </w:t>
      </w:r>
      <w:r w:rsidR="00CB22A0">
        <w:t xml:space="preserve">strategien enklere å bruke. </w:t>
      </w:r>
    </w:p>
    <w:p w:rsidR="00AC0CFB" w:rsidRDefault="00F20607" w14:paraId="12CB0898" w14:textId="2D9531AA">
      <w:r>
        <w:t xml:space="preserve">Strategien vil bli brukt som et oppslagsdokument for å avklare hvilke føringer </w:t>
      </w:r>
      <w:proofErr w:type="spellStart"/>
      <w:r>
        <w:t>universitetesstyret</w:t>
      </w:r>
      <w:proofErr w:type="spellEnd"/>
      <w:r>
        <w:t xml:space="preserve"> har satt for perioden og da bør det være enkelt å navigere seg rundt i dokumentet. Av denne grunn mener AMU at forskning, som en av våre primæroppgaver, bør adresseres som eget punkt i strategien.</w:t>
      </w:r>
    </w:p>
    <w:p w:rsidRPr="004E0600" w:rsidR="00F45A8C" w:rsidRDefault="008E6FF5" w14:paraId="5514C3E4" w14:textId="77777777">
      <w:pPr>
        <w:rPr>
          <w:b/>
          <w:bCs/>
        </w:rPr>
      </w:pPr>
      <w:r w:rsidRPr="004E0600">
        <w:rPr>
          <w:b/>
          <w:bCs/>
        </w:rPr>
        <w:t>Kompetanse</w:t>
      </w:r>
    </w:p>
    <w:p w:rsidR="002942F6" w:rsidRDefault="00F0068B" w14:paraId="1BB33608" w14:textId="3D7461AA">
      <w:r>
        <w:t>NMBU skal være en attraktiv arbeidsplass hvor arbeidstakere opplever personlig og faglig utvikling</w:t>
      </w:r>
      <w:r w:rsidR="00466AB1">
        <w:t>, slik at de både kan bidra til å oppfylle NMBU</w:t>
      </w:r>
      <w:r w:rsidR="00034BA8">
        <w:t>s</w:t>
      </w:r>
      <w:r w:rsidR="00466AB1">
        <w:t xml:space="preserve"> ambisiøse strategi og </w:t>
      </w:r>
      <w:r w:rsidR="00DD0C0F">
        <w:t xml:space="preserve">utvikle egen karriere. </w:t>
      </w:r>
      <w:r w:rsidR="003D6061">
        <w:t xml:space="preserve">NMBU bør ha ambisjoner om å ha gode ordninger for kompetanseutvikling og etterutdanning for egne ansatte. </w:t>
      </w:r>
      <w:r w:rsidR="008E6FF5">
        <w:t xml:space="preserve">AMU savner at strategien konkret adresserer </w:t>
      </w:r>
      <w:r w:rsidR="00EF1E8D">
        <w:t>forventninger til kompetanseutvikling</w:t>
      </w:r>
      <w:r w:rsidR="00614966">
        <w:t xml:space="preserve"> og tilrettelegging av intern kompetanse </w:t>
      </w:r>
      <w:r w:rsidR="003E0167">
        <w:t xml:space="preserve">hos egne ansatte. </w:t>
      </w:r>
    </w:p>
    <w:p w:rsidRPr="00B07C36" w:rsidR="00F45A8C" w:rsidP="004D5CEB" w:rsidRDefault="00A00BBF" w14:paraId="5CD08069" w14:textId="77777777">
      <w:pPr>
        <w:rPr>
          <w:b/>
          <w:bCs/>
        </w:rPr>
      </w:pPr>
      <w:r w:rsidRPr="00B07C36">
        <w:rPr>
          <w:b/>
          <w:bCs/>
        </w:rPr>
        <w:t>NMBU er en attraktiv arbeidsplass</w:t>
      </w:r>
    </w:p>
    <w:p w:rsidR="004D5CEB" w:rsidP="004D5CEB" w:rsidRDefault="004D5CEB" w14:paraId="097296DF" w14:textId="173EBC75">
      <w:r>
        <w:t xml:space="preserve">AMU mener at strategien må vise tydelig at NMBU har ambisjoner om å være en attraktiv arbeidsplass i strategiperioden. Kravene til hva dette innebærer utvikler seg i tråd med den generelle samfunnsutviklingen. </w:t>
      </w:r>
    </w:p>
    <w:p w:rsidR="00A00BBF" w:rsidRDefault="009D5676" w14:paraId="36B5610C" w14:textId="1EB109BD">
      <w:r>
        <w:t>For å møte våre ambisjoner innen forskning, utdanning og innovasjon, må vi tiltrekke oss og beholde de riktige ansatte.</w:t>
      </w:r>
      <w:r w:rsidR="00F73854">
        <w:t xml:space="preserve"> Da må NMBU også være en arbeidsplass som</w:t>
      </w:r>
      <w:r w:rsidR="0031318C">
        <w:t xml:space="preserve"> har gode arbeidsforhold og </w:t>
      </w:r>
      <w:r w:rsidR="006F5A70">
        <w:t xml:space="preserve">gode </w:t>
      </w:r>
      <w:r w:rsidR="0031318C">
        <w:t>fasiliteter for</w:t>
      </w:r>
      <w:r w:rsidR="005A6D4A">
        <w:t xml:space="preserve"> </w:t>
      </w:r>
      <w:r w:rsidR="00E45EFA">
        <w:t>arbeidsoppgavene som skal utføres</w:t>
      </w:r>
      <w:r w:rsidR="005A6D4A">
        <w:t>. NMBU må også ha gode fasiliteter for samhandling, faglig</w:t>
      </w:r>
      <w:r w:rsidR="00247CB9">
        <w:t>/</w:t>
      </w:r>
      <w:r w:rsidR="00B864DA">
        <w:t>p</w:t>
      </w:r>
      <w:r w:rsidR="00247CB9">
        <w:t>rofesjonell interaksjon</w:t>
      </w:r>
      <w:r w:rsidR="00B864DA">
        <w:t xml:space="preserve"> og </w:t>
      </w:r>
      <w:r w:rsidR="00E45EFA">
        <w:t xml:space="preserve">velferd på arbeidsplassen. </w:t>
      </w:r>
    </w:p>
    <w:p w:rsidR="000C3ED8" w:rsidRDefault="000C3ED8" w14:paraId="08CF5ACD" w14:textId="49936C85">
      <w:r>
        <w:t xml:space="preserve">NMBU bør også ha ambisjoner for </w:t>
      </w:r>
      <w:r w:rsidR="00655192">
        <w:t xml:space="preserve">at </w:t>
      </w:r>
      <w:r>
        <w:t xml:space="preserve">den organisatoriske </w:t>
      </w:r>
      <w:r w:rsidR="00655192">
        <w:t xml:space="preserve">utviklingen skal sikre </w:t>
      </w:r>
      <w:r w:rsidR="00855FA1">
        <w:t>utvikling og eierskap til NMBU-kulturen,</w:t>
      </w:r>
      <w:r w:rsidR="000408E3">
        <w:t xml:space="preserve"> arbeid</w:t>
      </w:r>
      <w:r w:rsidR="00C45C67">
        <w:t>sglede og</w:t>
      </w:r>
      <w:r w:rsidR="00855FA1">
        <w:t xml:space="preserve"> profesjonalitet i ledelse og forvaltning</w:t>
      </w:r>
      <w:r w:rsidR="005F3894">
        <w:t xml:space="preserve">. </w:t>
      </w:r>
      <w:r w:rsidR="005601AB">
        <w:t xml:space="preserve">De ansatte </w:t>
      </w:r>
      <w:r w:rsidR="00C45C67">
        <w:t xml:space="preserve">og studentene skal være stolte av å være en </w:t>
      </w:r>
      <w:proofErr w:type="spellStart"/>
      <w:r w:rsidR="00C45C67">
        <w:t>NMBUer</w:t>
      </w:r>
      <w:proofErr w:type="spellEnd"/>
      <w:r w:rsidR="00C45C67">
        <w:t>.</w:t>
      </w:r>
    </w:p>
    <w:p w:rsidR="00BF1902" w:rsidRDefault="00F6017E" w14:paraId="2023C931" w14:textId="6BC2454F">
      <w:r>
        <w:t xml:space="preserve">Menneskene er </w:t>
      </w:r>
      <w:r w:rsidR="004518C6">
        <w:t xml:space="preserve">den </w:t>
      </w:r>
      <w:r w:rsidR="00BA766E">
        <w:t>største og viktigste ressurs</w:t>
      </w:r>
      <w:r w:rsidR="0033793C">
        <w:t>en</w:t>
      </w:r>
      <w:r>
        <w:t xml:space="preserve"> for å </w:t>
      </w:r>
      <w:r w:rsidR="00BA766E">
        <w:t xml:space="preserve">komme nærmere en bærekraftig verden. </w:t>
      </w:r>
      <w:r w:rsidR="0033793C">
        <w:t>D</w:t>
      </w:r>
      <w:r w:rsidR="00FF442A">
        <w:t xml:space="preserve">e store utfordringene verden står overfor krever at vi tar </w:t>
      </w:r>
      <w:r w:rsidR="00232DEE">
        <w:t xml:space="preserve">i bruk </w:t>
      </w:r>
      <w:r w:rsidR="00FF442A">
        <w:t>alle</w:t>
      </w:r>
      <w:r w:rsidR="00F70528">
        <w:t xml:space="preserve"> ressurser og </w:t>
      </w:r>
      <w:r w:rsidR="00720752">
        <w:t xml:space="preserve">talenter i befolkningen </w:t>
      </w:r>
      <w:r w:rsidR="001F4E07">
        <w:t xml:space="preserve">uavhengig av kjønn, </w:t>
      </w:r>
      <w:r w:rsidR="002C592F">
        <w:t xml:space="preserve">alder, </w:t>
      </w:r>
      <w:r w:rsidR="00645831">
        <w:t>funksjonsevne</w:t>
      </w:r>
      <w:r w:rsidR="001619C2">
        <w:t xml:space="preserve">, </w:t>
      </w:r>
      <w:r w:rsidR="00A53DB4">
        <w:t>etnisitet mv</w:t>
      </w:r>
      <w:r w:rsidR="004C42DF">
        <w:t xml:space="preserve">. </w:t>
      </w:r>
      <w:r w:rsidR="004518C6">
        <w:t>E</w:t>
      </w:r>
      <w:r w:rsidR="004308BD">
        <w:t xml:space="preserve">t universitet og en organisasjon på størrelse med NMBU </w:t>
      </w:r>
      <w:r w:rsidR="00FA1D57">
        <w:t>må</w:t>
      </w:r>
      <w:r w:rsidR="008B1DFA">
        <w:t xml:space="preserve"> bidra til å </w:t>
      </w:r>
      <w:r w:rsidR="00E16390">
        <w:t xml:space="preserve">dette ved å </w:t>
      </w:r>
      <w:r w:rsidR="004308BD">
        <w:t xml:space="preserve">ha klare </w:t>
      </w:r>
      <w:r w:rsidR="00CC101A">
        <w:t xml:space="preserve">ambisjoner for sitt arbeid med likestilling, mangfold og inkludering. </w:t>
      </w:r>
      <w:r w:rsidR="00DE543D">
        <w:t xml:space="preserve">Dette området mener AMU at bør inn i strategien som eget punkt. </w:t>
      </w:r>
    </w:p>
    <w:sectPr w:rsidR="00BF1902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10F" w:rsidP="008F26B5" w:rsidRDefault="00EB310F" w14:paraId="3DDAB69A" w14:textId="77777777">
      <w:pPr>
        <w:spacing w:after="0" w:line="240" w:lineRule="auto"/>
      </w:pPr>
      <w:r>
        <w:separator/>
      </w:r>
    </w:p>
  </w:endnote>
  <w:endnote w:type="continuationSeparator" w:id="0">
    <w:p w:rsidR="00EB310F" w:rsidP="008F26B5" w:rsidRDefault="00EB310F" w14:paraId="202C47CE" w14:textId="77777777">
      <w:pPr>
        <w:spacing w:after="0" w:line="240" w:lineRule="auto"/>
      </w:pPr>
      <w:r>
        <w:continuationSeparator/>
      </w:r>
    </w:p>
  </w:endnote>
  <w:endnote w:type="continuationNotice" w:id="1">
    <w:p w:rsidR="00EB310F" w:rsidRDefault="00EB310F" w14:paraId="60489AE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10F" w:rsidP="008F26B5" w:rsidRDefault="00EB310F" w14:paraId="38CA7BD3" w14:textId="77777777">
      <w:pPr>
        <w:spacing w:after="0" w:line="240" w:lineRule="auto"/>
      </w:pPr>
      <w:r>
        <w:separator/>
      </w:r>
    </w:p>
  </w:footnote>
  <w:footnote w:type="continuationSeparator" w:id="0">
    <w:p w:rsidR="00EB310F" w:rsidP="008F26B5" w:rsidRDefault="00EB310F" w14:paraId="6CA1A14A" w14:textId="77777777">
      <w:pPr>
        <w:spacing w:after="0" w:line="240" w:lineRule="auto"/>
      </w:pPr>
      <w:r>
        <w:continuationSeparator/>
      </w:r>
    </w:p>
  </w:footnote>
  <w:footnote w:type="continuationNotice" w:id="1">
    <w:p w:rsidR="00EB310F" w:rsidRDefault="00EB310F" w14:paraId="40448CAD" w14:textId="777777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02"/>
    <w:rsid w:val="00034BA8"/>
    <w:rsid w:val="00037343"/>
    <w:rsid w:val="000408E3"/>
    <w:rsid w:val="00060283"/>
    <w:rsid w:val="00096E47"/>
    <w:rsid w:val="000A0D7B"/>
    <w:rsid w:val="000C3ED8"/>
    <w:rsid w:val="00106842"/>
    <w:rsid w:val="00144EDA"/>
    <w:rsid w:val="001619C2"/>
    <w:rsid w:val="00163A89"/>
    <w:rsid w:val="0018141F"/>
    <w:rsid w:val="001F4E07"/>
    <w:rsid w:val="002302C4"/>
    <w:rsid w:val="00232DEE"/>
    <w:rsid w:val="002477A1"/>
    <w:rsid w:val="00247CB9"/>
    <w:rsid w:val="002942F6"/>
    <w:rsid w:val="002C592F"/>
    <w:rsid w:val="002D7CF4"/>
    <w:rsid w:val="002E7161"/>
    <w:rsid w:val="0031318C"/>
    <w:rsid w:val="0033793C"/>
    <w:rsid w:val="0034461D"/>
    <w:rsid w:val="003D6061"/>
    <w:rsid w:val="003E0167"/>
    <w:rsid w:val="004308BD"/>
    <w:rsid w:val="004518C6"/>
    <w:rsid w:val="004540F3"/>
    <w:rsid w:val="004618D2"/>
    <w:rsid w:val="00466AB1"/>
    <w:rsid w:val="004732B5"/>
    <w:rsid w:val="004B7E71"/>
    <w:rsid w:val="004C42DF"/>
    <w:rsid w:val="004D5CEB"/>
    <w:rsid w:val="004E0600"/>
    <w:rsid w:val="004E3789"/>
    <w:rsid w:val="00525B47"/>
    <w:rsid w:val="005601AB"/>
    <w:rsid w:val="005A6D4A"/>
    <w:rsid w:val="005D4C7B"/>
    <w:rsid w:val="005D7CB6"/>
    <w:rsid w:val="005F3894"/>
    <w:rsid w:val="00614966"/>
    <w:rsid w:val="00645831"/>
    <w:rsid w:val="00655192"/>
    <w:rsid w:val="006F5A70"/>
    <w:rsid w:val="00715B87"/>
    <w:rsid w:val="00720752"/>
    <w:rsid w:val="007307B3"/>
    <w:rsid w:val="0073206C"/>
    <w:rsid w:val="008521C9"/>
    <w:rsid w:val="00855FA1"/>
    <w:rsid w:val="008A5780"/>
    <w:rsid w:val="008B1DFA"/>
    <w:rsid w:val="008E6FF5"/>
    <w:rsid w:val="008F26B5"/>
    <w:rsid w:val="00921BCA"/>
    <w:rsid w:val="009D5676"/>
    <w:rsid w:val="00A00BBF"/>
    <w:rsid w:val="00A02374"/>
    <w:rsid w:val="00A53DB4"/>
    <w:rsid w:val="00A841AC"/>
    <w:rsid w:val="00A9441A"/>
    <w:rsid w:val="00AC01FA"/>
    <w:rsid w:val="00AC0CFB"/>
    <w:rsid w:val="00AE0F5B"/>
    <w:rsid w:val="00B07C36"/>
    <w:rsid w:val="00B4023C"/>
    <w:rsid w:val="00B864DA"/>
    <w:rsid w:val="00BA5527"/>
    <w:rsid w:val="00BA766E"/>
    <w:rsid w:val="00BC5A36"/>
    <w:rsid w:val="00BF1902"/>
    <w:rsid w:val="00C45C67"/>
    <w:rsid w:val="00CB22A0"/>
    <w:rsid w:val="00CC101A"/>
    <w:rsid w:val="00CF19F8"/>
    <w:rsid w:val="00D47B78"/>
    <w:rsid w:val="00D56910"/>
    <w:rsid w:val="00D77378"/>
    <w:rsid w:val="00DD0C0F"/>
    <w:rsid w:val="00DE543D"/>
    <w:rsid w:val="00E16390"/>
    <w:rsid w:val="00E45EFA"/>
    <w:rsid w:val="00E92AF0"/>
    <w:rsid w:val="00EB310F"/>
    <w:rsid w:val="00EC1D99"/>
    <w:rsid w:val="00EC3B1E"/>
    <w:rsid w:val="00EF1E8D"/>
    <w:rsid w:val="00F0068B"/>
    <w:rsid w:val="00F20607"/>
    <w:rsid w:val="00F45A8C"/>
    <w:rsid w:val="00F46354"/>
    <w:rsid w:val="00F6017E"/>
    <w:rsid w:val="00F70528"/>
    <w:rsid w:val="00F73854"/>
    <w:rsid w:val="00FA1D57"/>
    <w:rsid w:val="00FA6277"/>
    <w:rsid w:val="00FB6802"/>
    <w:rsid w:val="00FE49CD"/>
    <w:rsid w:val="00FF442A"/>
    <w:rsid w:val="05BEF1BE"/>
    <w:rsid w:val="1F62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4189E"/>
  <w15:chartTrackingRefBased/>
  <w15:docId w15:val="{44BF3F0C-0A38-4CB0-81B5-0BD9831C291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character" w:styleId="Merknadsreferanse">
    <w:name w:val="annotation reference"/>
    <w:basedOn w:val="Standardskriftforavsnitt"/>
    <w:uiPriority w:val="99"/>
    <w:semiHidden/>
    <w:unhideWhenUsed/>
    <w:rsid w:val="00247CB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47CB9"/>
    <w:pPr>
      <w:spacing w:line="240" w:lineRule="auto"/>
    </w:pPr>
    <w:rPr>
      <w:sz w:val="20"/>
      <w:szCs w:val="20"/>
    </w:rPr>
  </w:style>
  <w:style w:type="character" w:styleId="MerknadstekstTegn" w:customStyle="1">
    <w:name w:val="Merknadstekst Tegn"/>
    <w:basedOn w:val="Standardskriftforavsnitt"/>
    <w:link w:val="Merknadstekst"/>
    <w:uiPriority w:val="99"/>
    <w:semiHidden/>
    <w:rsid w:val="00247CB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47CB9"/>
    <w:rPr>
      <w:b/>
      <w:bCs/>
    </w:rPr>
  </w:style>
  <w:style w:type="character" w:styleId="KommentaremneTegn" w:customStyle="1">
    <w:name w:val="Kommentaremne Tegn"/>
    <w:basedOn w:val="MerknadstekstTegn"/>
    <w:link w:val="Kommentaremne"/>
    <w:uiPriority w:val="99"/>
    <w:semiHidden/>
    <w:rsid w:val="00247CB9"/>
    <w:rPr>
      <w:b/>
      <w:bCs/>
      <w:sz w:val="20"/>
      <w:szCs w:val="20"/>
    </w:rPr>
  </w:style>
  <w:style w:type="paragraph" w:styleId="Revisjon">
    <w:name w:val="Revision"/>
    <w:hidden/>
    <w:uiPriority w:val="99"/>
    <w:semiHidden/>
    <w:rsid w:val="00EC3B1E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semiHidden/>
    <w:unhideWhenUsed/>
    <w:rsid w:val="0018141F"/>
    <w:pPr>
      <w:tabs>
        <w:tab w:val="center" w:pos="4513"/>
        <w:tab w:val="right" w:pos="9026"/>
      </w:tabs>
      <w:spacing w:after="0" w:line="240" w:lineRule="auto"/>
    </w:pPr>
  </w:style>
  <w:style w:type="character" w:styleId="TopptekstTegn" w:customStyle="1">
    <w:name w:val="Topptekst Tegn"/>
    <w:basedOn w:val="Standardskriftforavsnitt"/>
    <w:link w:val="Topptekst"/>
    <w:uiPriority w:val="99"/>
    <w:semiHidden/>
    <w:rsid w:val="0018141F"/>
  </w:style>
  <w:style w:type="paragraph" w:styleId="Bunntekst">
    <w:name w:val="footer"/>
    <w:basedOn w:val="Normal"/>
    <w:link w:val="BunntekstTegn"/>
    <w:uiPriority w:val="99"/>
    <w:semiHidden/>
    <w:unhideWhenUsed/>
    <w:rsid w:val="0018141F"/>
    <w:pPr>
      <w:tabs>
        <w:tab w:val="center" w:pos="4513"/>
        <w:tab w:val="right" w:pos="9026"/>
      </w:tabs>
      <w:spacing w:after="0" w:line="240" w:lineRule="auto"/>
    </w:pPr>
  </w:style>
  <w:style w:type="character" w:styleId="BunntekstTegn" w:customStyle="1">
    <w:name w:val="Bunntekst Tegn"/>
    <w:basedOn w:val="Standardskriftforavsnitt"/>
    <w:link w:val="Bunntekst"/>
    <w:uiPriority w:val="99"/>
    <w:semiHidden/>
    <w:rsid w:val="0018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EDEBFCBAD4141AFBBFDE1A401F4BA" ma:contentTypeVersion="14" ma:contentTypeDescription="Create a new document." ma:contentTypeScope="" ma:versionID="74791966ac6316b433b0977868863105">
  <xsd:schema xmlns:xsd="http://www.w3.org/2001/XMLSchema" xmlns:xs="http://www.w3.org/2001/XMLSchema" xmlns:p="http://schemas.microsoft.com/office/2006/metadata/properties" xmlns:ns2="5c7b1896-f984-4754-9ebd-a17dd9b52d67" xmlns:ns3="1e114a79-d604-4e30-85f8-0e575cc6e1cf" targetNamespace="http://schemas.microsoft.com/office/2006/metadata/properties" ma:root="true" ma:fieldsID="4831139be8477622b4098ce195c77ef5" ns2:_="" ns3:_="">
    <xsd:import namespace="5c7b1896-f984-4754-9ebd-a17dd9b52d67"/>
    <xsd:import namespace="1e114a79-d604-4e30-85f8-0e575cc6e1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b1896-f984-4754-9ebd-a17dd9b52d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cb48b10-db16-4216-a9af-9762e172f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114a79-d604-4e30-85f8-0e575cc6e1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b621040-12c5-4927-90f4-062069291f04}" ma:internalName="TaxCatchAll" ma:showField="CatchAllData" ma:web="1e114a79-d604-4e30-85f8-0e575cc6e1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e114a79-d604-4e30-85f8-0e575cc6e1cf" xsi:nil="true"/>
    <lcf76f155ced4ddcb4097134ff3c332f xmlns="5c7b1896-f984-4754-9ebd-a17dd9b52d67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EAF22C8-41D1-4107-A0CE-3FD28F05B2B4}"/>
</file>

<file path=customXml/itemProps2.xml><?xml version="1.0" encoding="utf-8"?>
<ds:datastoreItem xmlns:ds="http://schemas.openxmlformats.org/officeDocument/2006/customXml" ds:itemID="{0C45FBBC-A6DC-4410-8816-74392E75166A}"/>
</file>

<file path=customXml/itemProps3.xml><?xml version="1.0" encoding="utf-8"?>
<ds:datastoreItem xmlns:ds="http://schemas.openxmlformats.org/officeDocument/2006/customXml" ds:itemID="{FAA3994B-8C41-4D36-9FC1-8CC2C9E2C62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Thoen</dc:creator>
  <cp:keywords/>
  <dc:description/>
  <cp:lastModifiedBy>Lise Thoen</cp:lastModifiedBy>
  <cp:revision>86</cp:revision>
  <dcterms:created xsi:type="dcterms:W3CDTF">2022-08-12T11:38:00Z</dcterms:created>
  <dcterms:modified xsi:type="dcterms:W3CDTF">2022-08-16T12:17:11Z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0484126-3486-41a9-802e-7f1e2277276c_Enabled">
    <vt:lpwstr>true</vt:lpwstr>
  </property>
  <property fmtid="{D5CDD505-2E9C-101B-9397-08002B2CF9AE}" pid="3" name="MSIP_Label_d0484126-3486-41a9-802e-7f1e2277276c_SetDate">
    <vt:lpwstr>2022-08-12T11:38:01Z</vt:lpwstr>
  </property>
  <property fmtid="{D5CDD505-2E9C-101B-9397-08002B2CF9AE}" pid="4" name="MSIP_Label_d0484126-3486-41a9-802e-7f1e2277276c_Method">
    <vt:lpwstr>Standard</vt:lpwstr>
  </property>
  <property fmtid="{D5CDD505-2E9C-101B-9397-08002B2CF9AE}" pid="5" name="MSIP_Label_d0484126-3486-41a9-802e-7f1e2277276c_Name">
    <vt:lpwstr>d0484126-3486-41a9-802e-7f1e2277276c</vt:lpwstr>
  </property>
  <property fmtid="{D5CDD505-2E9C-101B-9397-08002B2CF9AE}" pid="6" name="MSIP_Label_d0484126-3486-41a9-802e-7f1e2277276c_SiteId">
    <vt:lpwstr>eec01f8e-737f-43e3-9ed5-f8a59913bd82</vt:lpwstr>
  </property>
  <property fmtid="{D5CDD505-2E9C-101B-9397-08002B2CF9AE}" pid="7" name="MSIP_Label_d0484126-3486-41a9-802e-7f1e2277276c_ActionId">
    <vt:lpwstr>6db9c74c-223c-475c-89d6-1b33f77f2410</vt:lpwstr>
  </property>
  <property fmtid="{D5CDD505-2E9C-101B-9397-08002B2CF9AE}" pid="8" name="MSIP_Label_d0484126-3486-41a9-802e-7f1e2277276c_ContentBits">
    <vt:lpwstr>0</vt:lpwstr>
  </property>
  <property fmtid="{D5CDD505-2E9C-101B-9397-08002B2CF9AE}" pid="9" name="ContentTypeId">
    <vt:lpwstr>0x01010062EEDEBFCBAD4141AFBBFDE1A401F4BA</vt:lpwstr>
  </property>
</Properties>
</file>