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CD74" w14:textId="77777777" w:rsidR="0005607C" w:rsidRDefault="0005607C" w:rsidP="000560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 OPERATION PROCEDURE</w:t>
      </w:r>
    </w:p>
    <w:p w14:paraId="38FBB0C9" w14:textId="77777777" w:rsidR="0005607C" w:rsidRDefault="0005607C" w:rsidP="000560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Biosciences, NMBU</w:t>
      </w:r>
    </w:p>
    <w:p w14:paraId="1D4DD711" w14:textId="77777777" w:rsidR="0062113B" w:rsidRDefault="002152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E021B74">
          <v:rect id="_x0000_i1025" style="width:0;height:1.5pt" o:hralign="center" o:hrstd="t" o:hr="t" fillcolor="#a0a0a0" stroked="f"/>
        </w:pict>
      </w:r>
    </w:p>
    <w:p w14:paraId="4E405FF9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name: Starch</w:t>
      </w:r>
    </w:p>
    <w:p w14:paraId="16AEA129" w14:textId="2F9B20C4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BIOVIT </w:t>
      </w:r>
      <w:r w:rsidR="00422F09"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z w:val="24"/>
          <w:szCs w:val="24"/>
        </w:rPr>
        <w:t>: 1159</w:t>
      </w:r>
    </w:p>
    <w:p w14:paraId="4469633B" w14:textId="77777777" w:rsidR="0062113B" w:rsidRDefault="002152F4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51E3E25E">
          <v:rect id="_x0000_i1026" style="width:0;height:1.5pt" o:hralign="center" o:hrstd="t" o:hr="t" fillcolor="#a0a0a0" stroked="f"/>
        </w:pict>
      </w:r>
    </w:p>
    <w:p w14:paraId="1A10B743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Introduction</w:t>
      </w:r>
    </w:p>
    <w:p w14:paraId="0E533D3D" w14:textId="0B41C863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method is intended for analyzing starch in grain products / fertilizers / rumen and intestinal contents, m / mer.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Most of the carbohydrates in grain products are made up by starch. </w:t>
      </w:r>
      <w:r>
        <w:rPr>
          <w:rFonts w:ascii="Times New Roman" w:eastAsia="Times New Roman" w:hAnsi="Times New Roman" w:cs="Times New Roman"/>
          <w:sz w:val="24"/>
          <w:szCs w:val="24"/>
        </w:rPr>
        <w:t>Starch is a polysaccharide that consists of a high number of glucose units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,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linked together by α-glycosidic bonds.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113F8" w14:textId="13A65D02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sample is dissolved in a buffer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 pH around the optimum for α-amylase </w:t>
      </w:r>
      <w:r w:rsidR="00D433CB">
        <w:rPr>
          <w:rFonts w:ascii="Times New Roman" w:eastAsia="Times New Roman" w:hAnsi="Times New Roman" w:cs="Times New Roman"/>
          <w:sz w:val="24"/>
          <w:szCs w:val="24"/>
        </w:rPr>
        <w:t>activity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contains calcium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is important for the enzyme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work. When boiling the sample with heat-stable α-amylase present, the three-dimensional structure of the starch is broken down. Thus, starch becomes available for α-amylase which splits the long starch chains into shorter chains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dissolve in the liquid phase. Then a buffer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that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pH around the optimum for amyloglucosidase activity is added, and the added amyloglucosidase cleaves the shorter chains down to glucose. The concentration of glucose is finally determined spectrophotometrically as a color reaction (see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"Arb 1013 glucose"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details).</w:t>
      </w:r>
    </w:p>
    <w:p w14:paraId="6947DD85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A1BA6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Reagents</w:t>
      </w:r>
    </w:p>
    <w:p w14:paraId="6FD36B18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MOPS buffer (Sodium Salt)</w:t>
      </w:r>
    </w:p>
    <w:p w14:paraId="1CC075FA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Sodium acetate buffer</w:t>
      </w:r>
    </w:p>
    <w:p w14:paraId="1E7AADD9" w14:textId="264F07C6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Calcium chloride</w:t>
      </w:r>
      <w:r w:rsidR="00974528">
        <w:rPr>
          <w:rFonts w:ascii="Times New Roman" w:eastAsia="Times New Roman" w:hAnsi="Times New Roman" w:cs="Times New Roman"/>
          <w:sz w:val="24"/>
          <w:szCs w:val="24"/>
        </w:rPr>
        <w:t xml:space="preserve"> dihydrate</w:t>
      </w:r>
    </w:p>
    <w:p w14:paraId="636C0FE2" w14:textId="02701ADD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 stable α-amylase</w:t>
      </w:r>
      <w:r w:rsidR="002B1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AA37D4" w14:textId="21C35359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Amyloglucosidase</w:t>
      </w:r>
      <w:r w:rsidR="002B1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2C9AFA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Randox Glucose Assay (GLUC-HK GL8319)</w:t>
      </w:r>
    </w:p>
    <w:p w14:paraId="6E42564A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 Chemistry Calibrator Level 2 CAL2350</w:t>
      </w:r>
    </w:p>
    <w:p w14:paraId="01F53D43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 Chemistry Calibrator Level 3 CAL2351</w:t>
      </w:r>
    </w:p>
    <w:p w14:paraId="383BE7DE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control (Assayed Chemistry Premium Plus Level 2, Cat No-HN1530)</w:t>
      </w:r>
    </w:p>
    <w:p w14:paraId="6D3AEFC9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control (Assayed Chemistry Premium Plus Level 3, Cat No-HE1532)</w:t>
      </w:r>
    </w:p>
    <w:p w14:paraId="090DF573" w14:textId="62A28309" w:rsidR="0062113B" w:rsidRPr="00FD7ECA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Acetone (for fat extraction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, fat</w:t>
      </w:r>
      <w:r w:rsidR="003D44C4" w:rsidRPr="00F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4C4" w:rsidRPr="00FD7ECA">
        <w:rPr>
          <w:rFonts w:ascii="Times New Roman" w:hAnsi="Times New Roman" w:cs="Times New Roman"/>
        </w:rPr>
        <w:t xml:space="preserve">&gt; 8 %) </w:t>
      </w:r>
    </w:p>
    <w:p w14:paraId="778DE0F7" w14:textId="0F89D26E" w:rsidR="0062113B" w:rsidRPr="00FD7ECA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80% ethanol (for sugar extraction, sugar</w:t>
      </w:r>
      <w:r w:rsidR="003D44C4" w:rsidRPr="00F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&gt; 4%)</w:t>
      </w:r>
    </w:p>
    <w:p w14:paraId="18FC59AC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08CB5E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6E8B40" w14:textId="77777777" w:rsidR="0062113B" w:rsidRDefault="007C32A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MOPS buffer (50 mM, pH 7.0):</w:t>
      </w:r>
    </w:p>
    <w:p w14:paraId="2BE0CF46" w14:textId="1743A233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11.55 g Sodium salt of MOPS (Sodium Salt) is added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900 mL </w:t>
      </w:r>
      <w:r w:rsidR="000601CF">
        <w:rPr>
          <w:rFonts w:ascii="Times New Roman" w:eastAsia="Times New Roman" w:hAnsi="Times New Roman" w:cs="Times New Roman"/>
          <w:sz w:val="24"/>
          <w:szCs w:val="24"/>
        </w:rPr>
        <w:t xml:space="preserve">distillated </w:t>
      </w:r>
      <w:r>
        <w:rPr>
          <w:rFonts w:ascii="Times New Roman" w:eastAsia="Times New Roman" w:hAnsi="Times New Roman" w:cs="Times New Roman"/>
          <w:sz w:val="24"/>
          <w:szCs w:val="24"/>
        </w:rPr>
        <w:t>water in a beaker</w:t>
      </w:r>
    </w:p>
    <w:p w14:paraId="6A7C6CAC" w14:textId="70173F3F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stirring magnet. During stirring, the pH is adjusted to 7.0 with 1 M (10%) hydrochloric acid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 (ca.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 mL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Then 0.74 g of calcium chloride is </w:t>
      </w:r>
      <w:r w:rsidR="003D44C4">
        <w:rPr>
          <w:rFonts w:ascii="Times New Roman" w:eastAsia="Times New Roman" w:hAnsi="Times New Roman" w:cs="Times New Roman"/>
          <w:sz w:val="24"/>
          <w:szCs w:val="24"/>
        </w:rPr>
        <w:t>added,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volume is adjusted to 1 L in a volumetric bottle. The buffer is stored in the refrigerator.</w:t>
      </w:r>
    </w:p>
    <w:p w14:paraId="4261E953" w14:textId="77777777" w:rsidR="0062113B" w:rsidRDefault="0062113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40E76D" w14:textId="77777777" w:rsidR="0062113B" w:rsidRDefault="007C32A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Sodium acetate buffer (200mM, pH 4.5)</w:t>
      </w:r>
    </w:p>
    <w:p w14:paraId="71FB0501" w14:textId="7A9FF2AF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11.8 mL of 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lacial acetic acid (1.05 g / l) is added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900 mL of </w:t>
      </w:r>
      <w:r w:rsidR="000601CF">
        <w:rPr>
          <w:rFonts w:ascii="Times New Roman" w:eastAsia="Times New Roman" w:hAnsi="Times New Roman" w:cs="Times New Roman"/>
          <w:sz w:val="24"/>
          <w:szCs w:val="24"/>
        </w:rPr>
        <w:t xml:space="preserve">distillated </w:t>
      </w:r>
      <w:r>
        <w:rPr>
          <w:rFonts w:ascii="Times New Roman" w:eastAsia="Times New Roman" w:hAnsi="Times New Roman" w:cs="Times New Roman"/>
          <w:sz w:val="24"/>
          <w:szCs w:val="24"/>
        </w:rPr>
        <w:t>water in a beaker with the stirring magnet.</w:t>
      </w:r>
    </w:p>
    <w:p w14:paraId="45FBF159" w14:textId="1A5F1BD9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stirring, adjust the pH to 4.5 with 1M (4 g / 100 mL) NaOH.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(ca.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 mL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 volume is adjusted to 1 L in a volumetric bottle. The buffer is stored in the refrigerator.</w:t>
      </w:r>
    </w:p>
    <w:p w14:paraId="6D66B214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AA5CD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Risk assessment</w:t>
      </w:r>
    </w:p>
    <w:p w14:paraId="544758C0" w14:textId="1A606FE1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Glacial acetic acid: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Flammable and highly corrosive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4AF31" w14:textId="4D9F88E5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NaOH: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Highly corrosive. Wear gloves and </w:t>
      </w:r>
      <w:r w:rsidR="000601CF" w:rsidRPr="00F70EEC">
        <w:rPr>
          <w:rFonts w:ascii="Times New Roman" w:eastAsia="Times New Roman" w:hAnsi="Times New Roman" w:cs="Times New Roman"/>
          <w:sz w:val="24"/>
          <w:szCs w:val="24"/>
        </w:rPr>
        <w:t>eye protection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61C4CB" w14:textId="10F15B16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HCl: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Corrosive and irritates the </w:t>
      </w:r>
      <w:r w:rsidR="003B12B3">
        <w:rPr>
          <w:rFonts w:ascii="Times New Roman" w:eastAsia="Times New Roman" w:hAnsi="Times New Roman" w:cs="Times New Roman"/>
          <w:sz w:val="24"/>
          <w:szCs w:val="24"/>
        </w:rPr>
        <w:t>respiratory tract.</w:t>
      </w:r>
    </w:p>
    <w:p w14:paraId="03C758FF" w14:textId="5A04E3A3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R1 and R2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kit contain less than 0.1% 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odium azide.</w:t>
      </w:r>
    </w:p>
    <w:p w14:paraId="11ADD96D" w14:textId="1564CAE0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Wear 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 xml:space="preserve">heat resistant </w:t>
      </w:r>
      <w:r>
        <w:rPr>
          <w:rFonts w:ascii="Times New Roman" w:eastAsia="Times New Roman" w:hAnsi="Times New Roman" w:cs="Times New Roman"/>
          <w:sz w:val="24"/>
          <w:szCs w:val="24"/>
        </w:rPr>
        <w:t>gloves when handling boiling water. If burning, rinse well under running cold water.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058353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Recommended equipment</w:t>
      </w:r>
    </w:p>
    <w:p w14:paraId="2A1D00EC" w14:textId="0870944B" w:rsidR="00210369" w:rsidRPr="00210369" w:rsidRDefault="007C32A9" w:rsidP="0021036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mL test tube 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 xml:space="preserve">(TT) </w:t>
      </w:r>
      <w:r>
        <w:rPr>
          <w:rFonts w:ascii="Times New Roman" w:eastAsia="Times New Roman" w:hAnsi="Times New Roman" w:cs="Times New Roman"/>
          <w:sz w:val="24"/>
          <w:szCs w:val="24"/>
        </w:rPr>
        <w:t>with screw cap that can withstand boiling and centrifugation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1FC93" w14:textId="5A2B7262" w:rsidR="0062113B" w:rsidRDefault="007C3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TT 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tube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/ 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cap.</w:t>
      </w:r>
    </w:p>
    <w:p w14:paraId="2BC344B5" w14:textId="4FCFF0E4" w:rsidR="0062113B" w:rsidRDefault="007C3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Pipettes and pipette tips 1-5 mL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F9B28" w14:textId="25EDC413" w:rsidR="0062113B" w:rsidRDefault="007C3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Multi-pipette to 0.1, 0.2 and 4mL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D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A96F1AE" w14:textId="2FBDA8AF" w:rsidR="00210369" w:rsidRDefault="00BD2DF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 c</w:t>
      </w:r>
      <w:r w:rsidR="00210369" w:rsidRPr="00210369">
        <w:rPr>
          <w:rFonts w:ascii="Times New Roman" w:eastAsia="Times New Roman" w:hAnsi="Times New Roman" w:cs="Times New Roman"/>
          <w:sz w:val="24"/>
          <w:szCs w:val="24"/>
        </w:rPr>
        <w:t>entrifuge with a swing-out rotor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B501D" w14:textId="04AAD516" w:rsidR="0062113B" w:rsidRDefault="0021036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2D6D">
        <w:rPr>
          <w:rFonts w:ascii="Times New Roman" w:eastAsia="Times New Roman" w:hAnsi="Times New Roman" w:cs="Times New Roman"/>
          <w:sz w:val="24"/>
          <w:szCs w:val="24"/>
        </w:rPr>
        <w:t>Weigh out accurately to the nearest 0.1 mg.</w:t>
      </w:r>
    </w:p>
    <w:p w14:paraId="10AD4DB1" w14:textId="65A48B24" w:rsidR="0062113B" w:rsidRDefault="007C3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Vortex mixer</w:t>
      </w:r>
      <w:r w:rsidR="00AE0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62721C" w14:textId="77777777" w:rsidR="000601CF" w:rsidRDefault="000601CF" w:rsidP="000601C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Thermostatic water bath, 50 °C.</w:t>
      </w:r>
    </w:p>
    <w:p w14:paraId="03D5BF90" w14:textId="047E412A" w:rsidR="000F2D6D" w:rsidRPr="000F2D6D" w:rsidRDefault="000601CF" w:rsidP="000601CF">
      <w:pPr>
        <w:numPr>
          <w:ilvl w:val="0"/>
          <w:numId w:val="3"/>
        </w:numPr>
      </w:pPr>
      <w:r w:rsidRPr="000F2D6D">
        <w:rPr>
          <w:rFonts w:ascii="Times New Roman" w:eastAsia="Times New Roman" w:hAnsi="Times New Roman" w:cs="Times New Roman"/>
          <w:sz w:val="24"/>
          <w:szCs w:val="24"/>
        </w:rPr>
        <w:t>Boiling water bath, with tube rack.</w:t>
      </w:r>
    </w:p>
    <w:p w14:paraId="2C8DD618" w14:textId="026FCC92" w:rsidR="0062113B" w:rsidRDefault="007C3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RX Daytona + instrument</w:t>
      </w:r>
      <w:r w:rsidR="003B1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B27CA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125EC1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C9DAF2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E13EAC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Sample material</w:t>
      </w:r>
    </w:p>
    <w:p w14:paraId="2D2E0E46" w14:textId="1640058E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analysis, a 100 mg ± 5 mg sample is needed. Degree of grinding: 0.5</w:t>
      </w:r>
      <w:r w:rsidR="003B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mm.</w:t>
      </w:r>
    </w:p>
    <w:p w14:paraId="5AE65956" w14:textId="0F9124E0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sample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F11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2B3" w:rsidRPr="003B12B3">
        <w:rPr>
          <w:rFonts w:ascii="Times New Roman" w:eastAsia="Times New Roman" w:hAnsi="Times New Roman" w:cs="Times New Roman"/>
          <w:sz w:val="24"/>
          <w:szCs w:val="24"/>
        </w:rPr>
        <w:t>extracted 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3B12B3" w:rsidRPr="003B12B3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3B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acetone</w:t>
      </w:r>
      <w:r w:rsidR="003B12B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ethanol, a 120 mg ± 5 mg sample is needed.</w:t>
      </w:r>
    </w:p>
    <w:p w14:paraId="51FE2423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BD4223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Special remarks</w:t>
      </w:r>
    </w:p>
    <w:p w14:paraId="009EF004" w14:textId="77777777" w:rsidR="0062113B" w:rsidRDefault="007C32A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Acetone treatment</w:t>
      </w:r>
    </w:p>
    <w:p w14:paraId="6C6A7EE0" w14:textId="2E290132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samples contain more than 8% fat, they must be extracted with acetone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 in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remove</w:t>
      </w:r>
    </w:p>
    <w:p w14:paraId="4C9244C5" w14:textId="19D88B76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fat </w:t>
      </w:r>
      <w:r w:rsidR="00C422F6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sample, before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the samples degrade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2F6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to glucose. See point 4a in the job description.</w:t>
      </w:r>
    </w:p>
    <w:p w14:paraId="22652670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806D9B" w14:textId="77777777" w:rsidR="0062113B" w:rsidRDefault="007C32A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Sugar extraction</w:t>
      </w:r>
    </w:p>
    <w:p w14:paraId="62F9A1C2" w14:textId="77777777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samples contain more than 4% sugar, they must be extracted with 80%</w:t>
      </w:r>
    </w:p>
    <w:p w14:paraId="1DBF7023" w14:textId="4E3F735B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ethanol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z w:val="24"/>
          <w:szCs w:val="24"/>
        </w:rPr>
        <w:t>to remove free sugar</w:t>
      </w:r>
      <w:r w:rsidR="00C422F6">
        <w:rPr>
          <w:rFonts w:ascii="Times New Roman" w:eastAsia="Times New Roman" w:hAnsi="Times New Roman" w:cs="Times New Roman"/>
          <w:sz w:val="24"/>
          <w:szCs w:val="24"/>
        </w:rPr>
        <w:t xml:space="preserve"> from the sample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276A">
        <w:rPr>
          <w:rFonts w:ascii="Times New Roman" w:eastAsia="Times New Roman" w:hAnsi="Times New Roman" w:cs="Times New Roman"/>
          <w:sz w:val="24"/>
          <w:szCs w:val="24"/>
        </w:rPr>
        <w:t>before the samples degrade into glucose</w:t>
      </w:r>
      <w:r>
        <w:rPr>
          <w:rFonts w:ascii="Times New Roman" w:eastAsia="Times New Roman" w:hAnsi="Times New Roman" w:cs="Times New Roman"/>
          <w:sz w:val="24"/>
          <w:szCs w:val="24"/>
        </w:rPr>
        <w:t>. See point 4b in the job description</w:t>
      </w:r>
      <w:r w:rsidR="00C42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DAE54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1514A2" w14:textId="2A94E2A5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grain products, is not necessary to extract free sugar, </w:t>
      </w:r>
      <w:r w:rsidR="00ED4E8C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="00C42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concentration of glucose is very low. (0.1-0.5%)</w:t>
      </w:r>
      <w:r w:rsidR="00D15C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078A0" w14:textId="48E070FC" w:rsidR="00D15C7E" w:rsidRDefault="00D15C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BA80BF" w14:textId="70FA3281" w:rsidR="000601CF" w:rsidRPr="000601CF" w:rsidRDefault="000601CF" w:rsidP="00D15C7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1CF">
        <w:rPr>
          <w:rFonts w:ascii="Times New Roman" w:eastAsia="Times New Roman" w:hAnsi="Times New Roman" w:cs="Times New Roman"/>
          <w:sz w:val="24"/>
          <w:szCs w:val="24"/>
          <w:u w:val="single"/>
        </w:rPr>
        <w:t>RX Daytona + Instrument:</w:t>
      </w:r>
    </w:p>
    <w:p w14:paraId="724A6841" w14:textId="5DB534E1" w:rsidR="00D15C7E" w:rsidRDefault="00D15C7E" w:rsidP="00D15C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 of detection: 0,049 mmol/L</w:t>
      </w:r>
    </w:p>
    <w:p w14:paraId="2B8E8CC9" w14:textId="77777777" w:rsidR="00D15C7E" w:rsidRDefault="00D15C7E" w:rsidP="00D15C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 of quantification: 0,35 mol/L</w:t>
      </w:r>
    </w:p>
    <w:p w14:paraId="16BBC893" w14:textId="77777777" w:rsidR="00D15C7E" w:rsidRDefault="00D15C7E" w:rsidP="00D15C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Linearity: 0,35 – 61.9 mmol/L</w:t>
      </w:r>
    </w:p>
    <w:p w14:paraId="655B4BBC" w14:textId="77777777" w:rsidR="00D15C7E" w:rsidRDefault="00D15C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4FB97A" w14:textId="3044CF5E" w:rsidR="0062113B" w:rsidRPr="00FD7ECA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FD7ECA" w:rsidRPr="00FD7ECA">
        <w:rPr>
          <w:rFonts w:ascii="Times New Roman" w:eastAsia="Times New Roman" w:hAnsi="Times New Roman" w:cs="Times New Roman"/>
          <w:b/>
          <w:sz w:val="24"/>
          <w:szCs w:val="24"/>
        </w:rPr>
        <w:t>Work procedure</w:t>
      </w:r>
    </w:p>
    <w:p w14:paraId="1C8B6F37" w14:textId="77777777" w:rsidR="0062113B" w:rsidRPr="00FD7ECA" w:rsidRDefault="006211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6480E" w14:textId="5569081B" w:rsidR="0062113B" w:rsidRPr="00FD7ECA" w:rsidRDefault="00DE05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Turn on </w:t>
      </w:r>
      <w:r w:rsidR="000601CF" w:rsidRPr="00FD7ECA">
        <w:rPr>
          <w:rFonts w:ascii="Times New Roman" w:eastAsia="Times New Roman" w:hAnsi="Times New Roman" w:cs="Times New Roman"/>
          <w:sz w:val="24"/>
          <w:szCs w:val="24"/>
        </w:rPr>
        <w:t xml:space="preserve">thermostatic water bath </w:t>
      </w:r>
      <w:r w:rsidR="00724F9E" w:rsidRPr="00FD7EC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 adjust </w:t>
      </w:r>
      <w:r w:rsidR="00ED4E8C" w:rsidRPr="00FD7EC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the desired temperature. </w:t>
      </w:r>
    </w:p>
    <w:p w14:paraId="397707F8" w14:textId="6C02BA39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Weigh 100 mg sample (± 5 mg) into a 10 </w:t>
      </w:r>
      <w:r w:rsidR="002152F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L glass tube w / screw cap</w:t>
      </w:r>
    </w:p>
    <w:p w14:paraId="2679887E" w14:textId="0179B508" w:rsidR="0062113B" w:rsidRPr="00FD7ECA" w:rsidRDefault="007C32A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b/>
          <w:sz w:val="24"/>
          <w:szCs w:val="24"/>
        </w:rPr>
        <w:t xml:space="preserve">120mg if the samples are to be </w:t>
      </w:r>
      <w:r w:rsidR="00ED4E8C" w:rsidRPr="00FD7ECA">
        <w:rPr>
          <w:rFonts w:ascii="Times New Roman" w:eastAsia="Times New Roman" w:hAnsi="Times New Roman" w:cs="Times New Roman"/>
          <w:b/>
          <w:sz w:val="24"/>
          <w:szCs w:val="24"/>
        </w:rPr>
        <w:t xml:space="preserve">extracted by </w:t>
      </w:r>
      <w:r w:rsidRPr="00FD7ECA">
        <w:rPr>
          <w:rFonts w:ascii="Times New Roman" w:eastAsia="Times New Roman" w:hAnsi="Times New Roman" w:cs="Times New Roman"/>
          <w:b/>
          <w:sz w:val="24"/>
          <w:szCs w:val="24"/>
        </w:rPr>
        <w:t>acetone or ethanol!!</w:t>
      </w:r>
    </w:p>
    <w:p w14:paraId="1F76039F" w14:textId="77777777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Make a note of the exact sample weight.</w:t>
      </w:r>
    </w:p>
    <w:p w14:paraId="0D75A6EF" w14:textId="77777777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Acetone extraction: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(only applies to samples with more than 8% fat)</w:t>
      </w:r>
    </w:p>
    <w:p w14:paraId="75432148" w14:textId="77777777" w:rsidR="0050733F" w:rsidRPr="00FD7ECA" w:rsidRDefault="007C32A9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Add 7 mL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acetone 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>to each sample,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mix </w:t>
      </w:r>
      <w:r w:rsidR="00724F9E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it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well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>vortex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leave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on the 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>bench for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5 min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1B40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then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mix 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it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again. Leave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it for another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5 min. and centrifuge for 10min. v / 3000 rpm. </w:t>
      </w:r>
      <w:r w:rsidR="002B1B3C" w:rsidRPr="00FD7ECA">
        <w:rPr>
          <w:rFonts w:ascii="Times New Roman" w:eastAsia="Times New Roman" w:hAnsi="Times New Roman" w:cs="Times New Roman"/>
          <w:i/>
          <w:sz w:val="24"/>
          <w:szCs w:val="24"/>
        </w:rPr>
        <w:t>Discard the supernatant.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>Repeat the previous step one more time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7591CCD4" w14:textId="59B0F8BC" w:rsidR="0062113B" w:rsidRPr="00FD7ECA" w:rsidRDefault="007C32A9" w:rsidP="0050733F">
      <w:pPr>
        <w:spacing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(7 mL acetone, 3x mix, stand in 5 min, centrifuges</w:t>
      </w:r>
      <w:r w:rsidR="0050733F" w:rsidRPr="00FD7EC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) The samples must be left overnight in a fume 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>hood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to evaporate acetone.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56BCF15" w14:textId="77777777" w:rsidR="0062113B" w:rsidRPr="00FD7ECA" w:rsidRDefault="0062113B">
      <w:pPr>
        <w:spacing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5D94E4" w14:textId="4391A6F8" w:rsidR="00746D57" w:rsidRPr="00FD7ECA" w:rsidRDefault="007C32A9" w:rsidP="00746D57">
      <w:pPr>
        <w:spacing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Sugar extraction: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(only applies to samples with more than 4% sugar)</w:t>
      </w:r>
      <w:r w:rsidR="0050733F" w:rsidRPr="00FD7EC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625C1B3" w14:textId="77777777" w:rsidR="00746D57" w:rsidRPr="00FD7ECA" w:rsidRDefault="00746D57" w:rsidP="00746D57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43BB30" w14:textId="2C41C691" w:rsidR="00724F9E" w:rsidRPr="00FD7ECA" w:rsidRDefault="006C71E1" w:rsidP="00E43D2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Add 10 mL of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80%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ethanol</w:t>
      </w:r>
      <w:r w:rsidR="003A5FB3" w:rsidRPr="00FD7EC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mix (vortex) the content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and incubate the tube at 80°C for 5 min.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C</w:t>
      </w:r>
      <w:r w:rsidR="00724F9E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entrifuge the tube for 10 min at 3000 rpm on a bench centrifuge. Discard the supernatant. </w:t>
      </w:r>
    </w:p>
    <w:p w14:paraId="7F40D579" w14:textId="2B59FBCB" w:rsidR="00724F9E" w:rsidRPr="00FD7ECA" w:rsidRDefault="00724F9E" w:rsidP="00724F9E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Resuspend the sample in 10 mL of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80%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ethanol and incubate the tube at 80°C for 5 min. Mix it well (vortex) then centrifuge the tube for 10 min at 3000 rpm on a bench centrifuge.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C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arefully pour off the supernatant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61D752F" w14:textId="2F652320" w:rsidR="009235BF" w:rsidRPr="00FD7ECA" w:rsidRDefault="009235BF" w:rsidP="00724F9E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92C25B" w14:textId="4052F5E6" w:rsidR="009235BF" w:rsidRPr="00FD7ECA" w:rsidRDefault="005F6787" w:rsidP="00B21E4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One chicken control sample should be included in parallel on each round of analysis. The control sample is in the closet above the weight in the lab on the</w:t>
      </w:r>
      <w:r w:rsidR="005010A5" w:rsidRPr="00F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02C8" w:rsidRPr="00FD7E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D02C8" w:rsidRPr="00FD7ECA"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C32A9" w:rsidRPr="00FD7ECA">
        <w:rPr>
          <w:rFonts w:ascii="Times New Roman" w:eastAsia="Times New Roman" w:hAnsi="Times New Roman" w:cs="Times New Roman"/>
          <w:sz w:val="24"/>
          <w:szCs w:val="24"/>
        </w:rPr>
        <w:t>is marked Chicken feed control. (0.5 mm)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83719" w14:textId="47329345" w:rsidR="005F6787" w:rsidRPr="00FD7ECA" w:rsidRDefault="007C32A9" w:rsidP="00E9721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Add 0.2 mL of 80% ethanol to each </w:t>
      </w:r>
      <w:r w:rsidR="00594A63" w:rsidRPr="00FD7ECA">
        <w:rPr>
          <w:rFonts w:ascii="Times New Roman" w:eastAsia="Times New Roman" w:hAnsi="Times New Roman" w:cs="Times New Roman"/>
          <w:sz w:val="24"/>
          <w:szCs w:val="24"/>
        </w:rPr>
        <w:t>tube and</w:t>
      </w:r>
      <w:r w:rsidR="005F6787" w:rsidRPr="00FD7ECA">
        <w:rPr>
          <w:rFonts w:ascii="Times New Roman" w:eastAsia="Times New Roman" w:hAnsi="Times New Roman" w:cs="Times New Roman"/>
          <w:sz w:val="24"/>
          <w:szCs w:val="24"/>
        </w:rPr>
        <w:t xml:space="preserve"> mix </w:t>
      </w:r>
      <w:r w:rsidR="003D02C8" w:rsidRPr="00FD7EC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F6787" w:rsidRPr="00FD7ECA">
        <w:rPr>
          <w:rFonts w:ascii="Times New Roman" w:eastAsia="Times New Roman" w:hAnsi="Times New Roman" w:cs="Times New Roman"/>
          <w:sz w:val="24"/>
          <w:szCs w:val="24"/>
        </w:rPr>
        <w:t xml:space="preserve"> a vortex to completely wet the sample (important in aiding the complete dissolution of sample with a high starch content).</w:t>
      </w:r>
    </w:p>
    <w:p w14:paraId="158BD837" w14:textId="77777777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Add 3 mL of α-amylase in MOPS buffer (100µl amylase and 2.9 mL MOPS buffer) to each sample and mix well.</w:t>
      </w:r>
    </w:p>
    <w:p w14:paraId="30F27E23" w14:textId="77777777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Incubate the samples in the boiling water bath for 6 min, with mixing after 2 and 4 min.</w:t>
      </w:r>
    </w:p>
    <w:p w14:paraId="61DDDB7B" w14:textId="16A42F6A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Add 4 mL of sodium acetate buffer and 0.1 mL of amyloglucosidase to each sample</w:t>
      </w:r>
      <w:r w:rsidR="00594A63" w:rsidRPr="00FD7ECA">
        <w:rPr>
          <w:rFonts w:ascii="Times New Roman" w:eastAsia="Times New Roman" w:hAnsi="Times New Roman" w:cs="Times New Roman"/>
          <w:sz w:val="24"/>
          <w:szCs w:val="24"/>
        </w:rPr>
        <w:t xml:space="preserve">, mix the contents on a vortex mixer. </w:t>
      </w:r>
    </w:p>
    <w:p w14:paraId="1739E490" w14:textId="719C6BE8" w:rsidR="0062113B" w:rsidRPr="00FD7ECA" w:rsidRDefault="00594A6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Incubate the tubes</w:t>
      </w:r>
      <w:r w:rsidR="007C32A9" w:rsidRPr="00FD7ECA">
        <w:rPr>
          <w:rFonts w:ascii="Times New Roman" w:eastAsia="Times New Roman" w:hAnsi="Times New Roman" w:cs="Times New Roman"/>
          <w:sz w:val="24"/>
          <w:szCs w:val="24"/>
        </w:rPr>
        <w:t xml:space="preserve"> in a water bath at 50 °C for 30 min.</w:t>
      </w:r>
    </w:p>
    <w:p w14:paraId="23022ADA" w14:textId="45BF5F1F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Centrifuge the samples for 10 min. at 3000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rpm</w:t>
      </w:r>
      <w:r w:rsidR="0050733F" w:rsidRPr="00FD7EC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532AC10" w14:textId="4BC3D351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Pipette a few mL of the supernatant into TT tubes, </w:t>
      </w:r>
      <w:r w:rsidR="003D02C8" w:rsidRPr="00FD7ECA"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to store the sample.</w:t>
      </w:r>
    </w:p>
    <w:p w14:paraId="23FFA480" w14:textId="77777777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The samples are analyzed on a RX Daytona + fully automatic analyzer.</w:t>
      </w:r>
    </w:p>
    <w:p w14:paraId="21568F4E" w14:textId="691591C1" w:rsidR="0062113B" w:rsidRPr="00FD7ECA" w:rsidRDefault="007C32A9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See separate manual for </w:t>
      </w:r>
      <w:r w:rsidR="003D02C8" w:rsidRPr="00FD7EC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use of the instrument</w:t>
      </w:r>
    </w:p>
    <w:p w14:paraId="662250FF" w14:textId="77777777" w:rsidR="0062113B" w:rsidRDefault="007C32A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Calculation</w:t>
      </w:r>
    </w:p>
    <w:p w14:paraId="4D8A2E30" w14:textId="77777777" w:rsidR="0062113B" w:rsidRDefault="007C32A9">
      <w:pPr>
        <w:tabs>
          <w:tab w:val="left" w:pos="72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% starch =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</w:rPr>
        <w:t>abs.sample * 180*0,0073 *162 * 100</w:t>
      </w:r>
    </w:p>
    <w:p w14:paraId="491AC253" w14:textId="77777777" w:rsidR="0062113B" w:rsidRDefault="007C32A9">
      <w:pPr>
        <w:tabs>
          <w:tab w:val="left" w:pos="72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mg sample * 180</w:t>
      </w:r>
    </w:p>
    <w:p w14:paraId="229DD0A8" w14:textId="77777777" w:rsidR="0062113B" w:rsidRDefault="0062113B">
      <w:pPr>
        <w:tabs>
          <w:tab w:val="left" w:pos="72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5A8317" w14:textId="793E2FD1" w:rsidR="0062113B" w:rsidRPr="00DF210F" w:rsidRDefault="007C32A9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abs. sample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= glucose</w:t>
      </w:r>
      <w:r w:rsidR="00DF210F">
        <w:rPr>
          <w:rFonts w:ascii="Times New Roman" w:eastAsia="Times New Roman" w:hAnsi="Times New Roman" w:cs="Times New Roman"/>
          <w:sz w:val="24"/>
          <w:szCs w:val="24"/>
        </w:rPr>
        <w:t xml:space="preserve"> absorbance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 on spectrophotometer (mmol / l)</w:t>
      </w:r>
      <w:r w:rsidR="00DF2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63DCD3" w14:textId="2468D953" w:rsidR="0062113B" w:rsidRDefault="007C32A9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= molecular weight </w:t>
      </w:r>
      <w:r w:rsidR="00594A6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glucose (mg / mmol)</w:t>
      </w:r>
    </w:p>
    <w:p w14:paraId="641B71D4" w14:textId="77777777" w:rsidR="0062113B" w:rsidRDefault="007C32A9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0.0073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= dilution factor (buffer + enzyme)</w:t>
      </w:r>
    </w:p>
    <w:p w14:paraId="0BEAB081" w14:textId="77777777" w:rsidR="0062113B" w:rsidRDefault="007C32A9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162/180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= glucose factor (conversion from glucose unit to starch)</w:t>
      </w:r>
    </w:p>
    <w:p w14:paraId="4581FA36" w14:textId="77777777" w:rsidR="0062113B" w:rsidRDefault="007C32A9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mg sample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= weighed sample</w:t>
      </w:r>
    </w:p>
    <w:p w14:paraId="2668D00C" w14:textId="2B8BD687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100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= the calculation in</w:t>
      </w:r>
      <w:r w:rsidR="00F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sectPr w:rsidR="0062113B"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CC2A" w14:textId="77777777" w:rsidR="00841CCC" w:rsidRDefault="007C32A9">
      <w:pPr>
        <w:spacing w:line="240" w:lineRule="auto"/>
      </w:pPr>
      <w:r>
        <w:separator/>
      </w:r>
    </w:p>
  </w:endnote>
  <w:endnote w:type="continuationSeparator" w:id="0">
    <w:p w14:paraId="249ED691" w14:textId="77777777" w:rsidR="00841CCC" w:rsidRDefault="007C3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A6EE" w14:textId="77777777" w:rsidR="0062113B" w:rsidRDefault="0062113B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782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074"/>
      <w:gridCol w:w="2175"/>
      <w:gridCol w:w="780"/>
    </w:tblGrid>
    <w:tr w:rsidR="0062113B" w14:paraId="74CA3FF3" w14:textId="77777777">
      <w:tc>
        <w:tcPr>
          <w:tcW w:w="2128" w:type="dxa"/>
        </w:tcPr>
        <w:p w14:paraId="254FDE71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874" w:type="dxa"/>
          <w:gridSpan w:val="5"/>
        </w:tcPr>
        <w:p w14:paraId="041550B3" w14:textId="77777777" w:rsidR="0062113B" w:rsidRDefault="0062113B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0" w:type="dxa"/>
        </w:tcPr>
        <w:p w14:paraId="40C5869E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ARB</w:t>
          </w:r>
        </w:p>
      </w:tc>
    </w:tr>
    <w:tr w:rsidR="0062113B" w14:paraId="51ADA7CF" w14:textId="77777777">
      <w:tc>
        <w:tcPr>
          <w:tcW w:w="2128" w:type="dxa"/>
        </w:tcPr>
        <w:p w14:paraId="0E044457" w14:textId="6CB83CCB" w:rsidR="0062113B" w:rsidRPr="007D6536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Prepared</w:t>
          </w:r>
          <w:r w:rsidR="0005607C"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54BE8935" w14:textId="77777777" w:rsidR="0062113B" w:rsidRPr="007D6536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Birger Svihus </w:t>
          </w:r>
        </w:p>
        <w:p w14:paraId="2CA29AA9" w14:textId="77777777" w:rsidR="0062113B" w:rsidRPr="00422F09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r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Inger Joh. </w:t>
          </w:r>
          <w:r w:rsidRPr="00422F0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Jørgensen</w:t>
          </w:r>
        </w:p>
        <w:p w14:paraId="75140827" w14:textId="77777777" w:rsidR="0062113B" w:rsidRPr="00422F09" w:rsidRDefault="0062113B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</w:p>
      </w:tc>
      <w:tc>
        <w:tcPr>
          <w:tcW w:w="1253" w:type="dxa"/>
        </w:tcPr>
        <w:p w14:paraId="1C89BA4E" w14:textId="11CA02DB" w:rsidR="0062113B" w:rsidRPr="007D6536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</w:t>
          </w:r>
          <w:r w:rsidR="0005607C"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6ABCF8CE" w14:textId="77777777" w:rsidR="0062113B" w:rsidRPr="007D6536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298" w:type="dxa"/>
        </w:tcPr>
        <w:p w14:paraId="6EA1F90F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56DCA8D0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07.02.17</w:t>
          </w:r>
        </w:p>
      </w:tc>
      <w:tc>
        <w:tcPr>
          <w:tcW w:w="1074" w:type="dxa"/>
        </w:tcPr>
        <w:p w14:paraId="6A4510D9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76A43423" w14:textId="60A33985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5E6000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.202</w:t>
          </w:r>
          <w:r w:rsidR="005E6000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074" w:type="dxa"/>
        </w:tcPr>
        <w:p w14:paraId="147124B8" w14:textId="0DDC3778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05607C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539A6003" w14:textId="6390AF54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5E6000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</w:t>
          </w:r>
          <w:r w:rsidR="005E6000">
            <w:rPr>
              <w:rFonts w:ascii="Times New Roman" w:eastAsia="Times New Roman" w:hAnsi="Times New Roman" w:cs="Times New Roman"/>
              <w:sz w:val="24"/>
              <w:szCs w:val="24"/>
            </w:rPr>
            <w:t>20</w:t>
          </w:r>
        </w:p>
      </w:tc>
      <w:tc>
        <w:tcPr>
          <w:tcW w:w="2175" w:type="dxa"/>
        </w:tcPr>
        <w:p w14:paraId="646243A1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28C970F3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Arb 1159 Starch.docx</w:t>
          </w:r>
        </w:p>
      </w:tc>
      <w:tc>
        <w:tcPr>
          <w:tcW w:w="780" w:type="dxa"/>
        </w:tcPr>
        <w:p w14:paraId="52FEDE9C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16AEF9B1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22F09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22F09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E0B85FF" w14:textId="77777777" w:rsidR="0062113B" w:rsidRDefault="0062113B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016F4" w14:textId="77777777" w:rsidR="00841CCC" w:rsidRDefault="007C32A9">
      <w:pPr>
        <w:spacing w:line="240" w:lineRule="auto"/>
      </w:pPr>
      <w:r>
        <w:separator/>
      </w:r>
    </w:p>
  </w:footnote>
  <w:footnote w:type="continuationSeparator" w:id="0">
    <w:p w14:paraId="6D84BC9A" w14:textId="77777777" w:rsidR="00841CCC" w:rsidRDefault="007C3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10E4"/>
    <w:multiLevelType w:val="multilevel"/>
    <w:tmpl w:val="E8DA9C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F40C26"/>
    <w:multiLevelType w:val="multilevel"/>
    <w:tmpl w:val="64685804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F853E79"/>
    <w:multiLevelType w:val="multilevel"/>
    <w:tmpl w:val="C414C3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5A373AB"/>
    <w:multiLevelType w:val="multilevel"/>
    <w:tmpl w:val="86A62E1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713DB7"/>
    <w:multiLevelType w:val="multilevel"/>
    <w:tmpl w:val="BEBCA7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51166E"/>
    <w:multiLevelType w:val="multilevel"/>
    <w:tmpl w:val="738089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3B"/>
    <w:rsid w:val="0005607C"/>
    <w:rsid w:val="000601CF"/>
    <w:rsid w:val="000F2D6D"/>
    <w:rsid w:val="00210369"/>
    <w:rsid w:val="002152F4"/>
    <w:rsid w:val="00237682"/>
    <w:rsid w:val="00281C80"/>
    <w:rsid w:val="002B1B3C"/>
    <w:rsid w:val="002E27A4"/>
    <w:rsid w:val="003A5FB3"/>
    <w:rsid w:val="003B12B3"/>
    <w:rsid w:val="003D02C8"/>
    <w:rsid w:val="003D44C4"/>
    <w:rsid w:val="00422F09"/>
    <w:rsid w:val="004E2FFC"/>
    <w:rsid w:val="005010A5"/>
    <w:rsid w:val="0050733F"/>
    <w:rsid w:val="00594A63"/>
    <w:rsid w:val="005E6000"/>
    <w:rsid w:val="005F6787"/>
    <w:rsid w:val="0062113B"/>
    <w:rsid w:val="00661BA2"/>
    <w:rsid w:val="0067276A"/>
    <w:rsid w:val="006A0B8B"/>
    <w:rsid w:val="006C71E1"/>
    <w:rsid w:val="00724F9E"/>
    <w:rsid w:val="00746D57"/>
    <w:rsid w:val="00791B40"/>
    <w:rsid w:val="007C32A9"/>
    <w:rsid w:val="007D6536"/>
    <w:rsid w:val="00841CCC"/>
    <w:rsid w:val="009235BF"/>
    <w:rsid w:val="00974528"/>
    <w:rsid w:val="00AE0F71"/>
    <w:rsid w:val="00BD2DF7"/>
    <w:rsid w:val="00C422F6"/>
    <w:rsid w:val="00C70DF5"/>
    <w:rsid w:val="00D15C7E"/>
    <w:rsid w:val="00D433CB"/>
    <w:rsid w:val="00DE0564"/>
    <w:rsid w:val="00DF210F"/>
    <w:rsid w:val="00E43D25"/>
    <w:rsid w:val="00ED4E8C"/>
    <w:rsid w:val="00F11297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9F78CF"/>
  <w15:docId w15:val="{F4A859B8-6744-49B1-9895-28673FDA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styleId="Emphasis">
    <w:name w:val="Emphasis"/>
    <w:basedOn w:val="DefaultParagraphFont"/>
    <w:uiPriority w:val="20"/>
    <w:qFormat/>
    <w:rsid w:val="00210369"/>
    <w:rPr>
      <w:i/>
      <w:iCs/>
    </w:rPr>
  </w:style>
  <w:style w:type="character" w:customStyle="1" w:styleId="A6">
    <w:name w:val="A6"/>
    <w:uiPriority w:val="99"/>
    <w:rsid w:val="000F2D6D"/>
    <w:rPr>
      <w:rFonts w:cs="Gill Sans M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46D57"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9235BF"/>
  </w:style>
  <w:style w:type="character" w:customStyle="1" w:styleId="ts-alignment-element-highlighted">
    <w:name w:val="ts-alignment-element-highlighted"/>
    <w:basedOn w:val="DefaultParagraphFont"/>
    <w:rsid w:val="009235BF"/>
  </w:style>
  <w:style w:type="paragraph" w:styleId="Header">
    <w:name w:val="header"/>
    <w:basedOn w:val="Normal"/>
    <w:link w:val="HeaderChar"/>
    <w:uiPriority w:val="99"/>
    <w:unhideWhenUsed/>
    <w:rsid w:val="000560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7C"/>
  </w:style>
  <w:style w:type="paragraph" w:styleId="Footer">
    <w:name w:val="footer"/>
    <w:basedOn w:val="Normal"/>
    <w:link w:val="FooterChar"/>
    <w:uiPriority w:val="99"/>
    <w:unhideWhenUsed/>
    <w:rsid w:val="000560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3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3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3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1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1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CE57-62EA-486D-8BDA-700836F3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1046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Bjelanovic</dc:creator>
  <cp:lastModifiedBy>Hanne Kolsrud Hustoft</cp:lastModifiedBy>
  <cp:revision>22</cp:revision>
  <dcterms:created xsi:type="dcterms:W3CDTF">2020-09-23T09:34:00Z</dcterms:created>
  <dcterms:modified xsi:type="dcterms:W3CDTF">2021-09-23T12:20:00Z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2021-03-14T17:39:16Z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a5dd8e81-aba5-4e7a-97ef-0286da229a4e</vt:lpwstr>
  </property>
  <property fmtid="{D5CDD505-2E9C-101B-9397-08002B2CF9AE}" pid="8" name="MSIP_Label_d0484126-3486-41a9-802e-7f1e2277276c_ContentBits">
    <vt:lpwstr>0</vt:lpwstr>
  </property>
</Properties>
</file>