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71D4" w14:textId="77777777" w:rsidR="00C27CBD" w:rsidRDefault="00C27CBD" w:rsidP="00766828">
      <w:pPr>
        <w:jc w:val="center"/>
        <w:rPr>
          <w:b/>
        </w:rPr>
      </w:pPr>
      <w:r>
        <w:rPr>
          <w:b/>
        </w:rPr>
        <w:t>METODESPESIFIKASJON</w:t>
      </w:r>
    </w:p>
    <w:p w14:paraId="43D1B61F" w14:textId="77777777" w:rsidR="00C27CBD" w:rsidRDefault="00766828">
      <w:pPr>
        <w:jc w:val="center"/>
        <w:rPr>
          <w:b/>
        </w:rPr>
      </w:pPr>
      <w:r>
        <w:rPr>
          <w:b/>
        </w:rPr>
        <w:t>Institutt for husdyr-</w:t>
      </w:r>
      <w:r w:rsidR="00C27CBD">
        <w:rPr>
          <w:b/>
        </w:rPr>
        <w:t xml:space="preserve"> og akvakulturvitenskap</w:t>
      </w:r>
      <w:r w:rsidR="00D70B02">
        <w:rPr>
          <w:b/>
        </w:rPr>
        <w:t>, NMBU</w:t>
      </w:r>
    </w:p>
    <w:p w14:paraId="5F449083" w14:textId="77777777" w:rsidR="00C27CBD" w:rsidRPr="002713D4" w:rsidRDefault="00C27CBD">
      <w:pPr>
        <w:tabs>
          <w:tab w:val="left" w:pos="851"/>
          <w:tab w:val="left" w:pos="5670"/>
          <w:tab w:val="left" w:pos="6379"/>
          <w:tab w:val="left" w:pos="6946"/>
        </w:tabs>
        <w:rPr>
          <w:lang w:val="en-GB"/>
        </w:rPr>
      </w:pPr>
      <w:r w:rsidRPr="002713D4">
        <w:rPr>
          <w:lang w:val="en-GB"/>
        </w:rPr>
        <w:t>___________________________________________________________________________</w:t>
      </w:r>
    </w:p>
    <w:p w14:paraId="6468D5D8" w14:textId="77777777" w:rsidR="00C27CBD" w:rsidRPr="002713D4" w:rsidRDefault="00C27CBD" w:rsidP="00E45EAD">
      <w:pPr>
        <w:tabs>
          <w:tab w:val="left" w:pos="426"/>
          <w:tab w:val="left" w:pos="851"/>
          <w:tab w:val="left" w:pos="5670"/>
          <w:tab w:val="left" w:pos="6379"/>
          <w:tab w:val="left" w:pos="6946"/>
        </w:tabs>
        <w:rPr>
          <w:lang w:val="en-GB"/>
        </w:rPr>
      </w:pPr>
    </w:p>
    <w:p w14:paraId="24E09AA9" w14:textId="77777777" w:rsidR="00C27CBD" w:rsidRPr="002713D4" w:rsidRDefault="002713D4">
      <w:pPr>
        <w:tabs>
          <w:tab w:val="left" w:pos="851"/>
          <w:tab w:val="left" w:pos="5670"/>
          <w:tab w:val="left" w:pos="6379"/>
          <w:tab w:val="left" w:pos="6946"/>
        </w:tabs>
        <w:rPr>
          <w:lang w:val="en-GB"/>
        </w:rPr>
      </w:pPr>
      <w:proofErr w:type="spellStart"/>
      <w:r>
        <w:rPr>
          <w:b/>
          <w:lang w:val="en-GB"/>
        </w:rPr>
        <w:t>Metodenavn</w:t>
      </w:r>
      <w:proofErr w:type="spellEnd"/>
      <w:r w:rsidR="00C27CBD" w:rsidRPr="002713D4">
        <w:rPr>
          <w:b/>
          <w:lang w:val="en-GB"/>
        </w:rPr>
        <w:t>:</w:t>
      </w:r>
      <w:r w:rsidR="00862832" w:rsidRPr="002713D4">
        <w:rPr>
          <w:b/>
          <w:lang w:val="en-GB"/>
        </w:rPr>
        <w:t xml:space="preserve"> </w:t>
      </w:r>
      <w:r w:rsidR="00850952" w:rsidRPr="002713D4">
        <w:rPr>
          <w:b/>
          <w:lang w:val="en-GB"/>
        </w:rPr>
        <w:t>Råfett</w:t>
      </w:r>
      <w:r w:rsidRPr="002713D4">
        <w:rPr>
          <w:b/>
          <w:lang w:val="en-GB"/>
        </w:rPr>
        <w:t xml:space="preserve"> </w:t>
      </w:r>
      <w:r w:rsidR="00BB0318" w:rsidRPr="002713D4">
        <w:rPr>
          <w:b/>
          <w:lang w:val="en-GB"/>
        </w:rPr>
        <w:t>(</w:t>
      </w:r>
      <w:r w:rsidRPr="002713D4">
        <w:rPr>
          <w:b/>
          <w:lang w:val="en-GB"/>
        </w:rPr>
        <w:t>Accelerated Solvent Extraction</w:t>
      </w:r>
      <w:r>
        <w:rPr>
          <w:b/>
          <w:lang w:val="en-GB"/>
        </w:rPr>
        <w:t>,</w:t>
      </w:r>
      <w:r w:rsidRPr="002713D4">
        <w:rPr>
          <w:b/>
          <w:lang w:val="en-GB"/>
        </w:rPr>
        <w:t xml:space="preserve"> </w:t>
      </w:r>
      <w:r w:rsidR="00850952" w:rsidRPr="002713D4">
        <w:rPr>
          <w:b/>
          <w:lang w:val="en-GB"/>
        </w:rPr>
        <w:t>ASE</w:t>
      </w:r>
      <w:r w:rsidR="00BB0318" w:rsidRPr="002713D4">
        <w:rPr>
          <w:b/>
          <w:lang w:val="en-GB"/>
        </w:rPr>
        <w:t>)</w:t>
      </w:r>
      <w:r w:rsidR="008155D1" w:rsidRPr="002713D4">
        <w:rPr>
          <w:b/>
          <w:lang w:val="en-GB"/>
        </w:rPr>
        <w:t xml:space="preserve"> </w:t>
      </w:r>
    </w:p>
    <w:p w14:paraId="5799FB0B" w14:textId="77777777" w:rsidR="006067BC" w:rsidRDefault="00ED0FFE">
      <w:pPr>
        <w:tabs>
          <w:tab w:val="left" w:pos="851"/>
          <w:tab w:val="left" w:pos="5670"/>
          <w:tab w:val="left" w:pos="6379"/>
          <w:tab w:val="left" w:pos="6946"/>
        </w:tabs>
      </w:pPr>
      <w:r>
        <w:t>BIOVIT</w:t>
      </w:r>
      <w:r w:rsidR="00DB2670">
        <w:t>-nr</w:t>
      </w:r>
      <w:r w:rsidR="002713D4">
        <w:t>.</w:t>
      </w:r>
      <w:r w:rsidR="00DB2670">
        <w:t xml:space="preserve">: </w:t>
      </w:r>
      <w:r w:rsidR="005F3C49">
        <w:t>Msp</w:t>
      </w:r>
      <w:r w:rsidR="0021377B">
        <w:t>1045</w:t>
      </w:r>
    </w:p>
    <w:p w14:paraId="4940B0EF" w14:textId="77777777" w:rsidR="00FB4D11" w:rsidRDefault="00C27CBD" w:rsidP="00353640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51D095CB" w14:textId="77777777" w:rsidR="002713D4" w:rsidRDefault="002713D4" w:rsidP="002713D4">
      <w:pPr>
        <w:tabs>
          <w:tab w:val="left" w:pos="426"/>
          <w:tab w:val="left" w:pos="567"/>
        </w:tabs>
        <w:rPr>
          <w:b/>
        </w:rPr>
      </w:pPr>
    </w:p>
    <w:p w14:paraId="4A0F65D6" w14:textId="77777777" w:rsidR="00766828" w:rsidRDefault="00766828" w:rsidP="00766828">
      <w:pPr>
        <w:tabs>
          <w:tab w:val="left" w:pos="0"/>
        </w:tabs>
        <w:rPr>
          <w:b/>
        </w:rPr>
      </w:pPr>
      <w:r>
        <w:rPr>
          <w:b/>
        </w:rPr>
        <w:t>1. Analysemetode / Prinsipp / Hovedinstrument</w:t>
      </w:r>
    </w:p>
    <w:p w14:paraId="4BC29B75" w14:textId="34DB3CA1" w:rsidR="00766828" w:rsidRDefault="00766828" w:rsidP="00903D83">
      <w:pPr>
        <w:ind w:left="284"/>
        <w:jc w:val="both"/>
        <w:rPr>
          <w:color w:val="000000"/>
        </w:rPr>
      </w:pPr>
      <w:bookmarkStart w:id="0" w:name="_Hlk34637046"/>
      <w:proofErr w:type="spellStart"/>
      <w:r w:rsidRPr="005E4F17">
        <w:rPr>
          <w:color w:val="000000"/>
        </w:rPr>
        <w:t>Accelerated</w:t>
      </w:r>
      <w:proofErr w:type="spellEnd"/>
      <w:r w:rsidRPr="005E4F17">
        <w:rPr>
          <w:color w:val="000000"/>
        </w:rPr>
        <w:t xml:space="preserve"> Solvent </w:t>
      </w:r>
      <w:proofErr w:type="spellStart"/>
      <w:r w:rsidRPr="005E4F17">
        <w:rPr>
          <w:color w:val="000000"/>
        </w:rPr>
        <w:t>Extraction</w:t>
      </w:r>
      <w:proofErr w:type="spellEnd"/>
      <w:r w:rsidRPr="005E4F17">
        <w:rPr>
          <w:color w:val="000000"/>
        </w:rPr>
        <w:t xml:space="preserve"> (ASE) er en forholdsvis ny ekstraksjon</w:t>
      </w:r>
      <w:r w:rsidR="00AA5921">
        <w:rPr>
          <w:color w:val="000000"/>
        </w:rPr>
        <w:t>s</w:t>
      </w:r>
      <w:r w:rsidRPr="005E4F17">
        <w:rPr>
          <w:color w:val="000000"/>
        </w:rPr>
        <w:t xml:space="preserve">metode. Metoden er sammenlignet med </w:t>
      </w:r>
      <w:proofErr w:type="spellStart"/>
      <w:r w:rsidRPr="005E4F17">
        <w:rPr>
          <w:color w:val="000000"/>
        </w:rPr>
        <w:t>Soxhlet</w:t>
      </w:r>
      <w:proofErr w:type="spellEnd"/>
      <w:r w:rsidRPr="005E4F17">
        <w:rPr>
          <w:color w:val="000000"/>
        </w:rPr>
        <w:t xml:space="preserve"> metoden m/</w:t>
      </w:r>
      <w:proofErr w:type="spellStart"/>
      <w:r w:rsidRPr="005E4F17">
        <w:rPr>
          <w:color w:val="000000"/>
        </w:rPr>
        <w:t>HCl</w:t>
      </w:r>
      <w:proofErr w:type="spellEnd"/>
      <w:r w:rsidRPr="005E4F17">
        <w:rPr>
          <w:color w:val="000000"/>
        </w:rPr>
        <w:t xml:space="preserve"> – hydrolyse</w:t>
      </w:r>
      <w:r w:rsidR="00AA5921">
        <w:rPr>
          <w:color w:val="000000"/>
        </w:rPr>
        <w:t xml:space="preserve"> (Se tabell 1)</w:t>
      </w:r>
      <w:r w:rsidRPr="005E4F17">
        <w:rPr>
          <w:color w:val="000000"/>
        </w:rPr>
        <w:t xml:space="preserve">. </w:t>
      </w:r>
    </w:p>
    <w:p w14:paraId="59B1CF64" w14:textId="77777777" w:rsidR="00AA5921" w:rsidRPr="005E4F17" w:rsidRDefault="00AA5921" w:rsidP="00903D83">
      <w:pPr>
        <w:ind w:left="284"/>
        <w:jc w:val="both"/>
        <w:rPr>
          <w:color w:val="000000"/>
        </w:rPr>
      </w:pPr>
    </w:p>
    <w:p w14:paraId="03D2B3BF" w14:textId="3A7AC63E" w:rsidR="00766828" w:rsidRPr="005E4F17" w:rsidRDefault="00766828" w:rsidP="00903D83">
      <w:pPr>
        <w:ind w:left="284"/>
        <w:jc w:val="both"/>
        <w:rPr>
          <w:color w:val="000000"/>
        </w:rPr>
      </w:pPr>
      <w:r w:rsidRPr="005E4F17">
        <w:rPr>
          <w:color w:val="000000"/>
        </w:rPr>
        <w:t xml:space="preserve">Ekstraksjonen foregår ved at et løsningsmiddel blir pumpet inn i en ekstraksjons-celle </w:t>
      </w:r>
      <w:r w:rsidR="00AA5921">
        <w:rPr>
          <w:color w:val="000000"/>
        </w:rPr>
        <w:t>(</w:t>
      </w:r>
      <w:r w:rsidRPr="005E4F17">
        <w:rPr>
          <w:color w:val="000000"/>
        </w:rPr>
        <w:t>med prøven i</w:t>
      </w:r>
      <w:r w:rsidR="00AA5921">
        <w:rPr>
          <w:color w:val="000000"/>
        </w:rPr>
        <w:t>)</w:t>
      </w:r>
      <w:r w:rsidRPr="005E4F17">
        <w:rPr>
          <w:color w:val="000000"/>
        </w:rPr>
        <w:t xml:space="preserve"> </w:t>
      </w:r>
      <w:r w:rsidR="00AA5921">
        <w:rPr>
          <w:color w:val="000000"/>
        </w:rPr>
        <w:t>s</w:t>
      </w:r>
      <w:r w:rsidR="00101DAE">
        <w:rPr>
          <w:color w:val="000000"/>
        </w:rPr>
        <w:t>om</w:t>
      </w:r>
      <w:r w:rsidR="00AA5921">
        <w:rPr>
          <w:color w:val="000000"/>
        </w:rPr>
        <w:t xml:space="preserve"> deretter</w:t>
      </w:r>
      <w:r w:rsidRPr="005E4F17">
        <w:rPr>
          <w:color w:val="000000"/>
        </w:rPr>
        <w:t xml:space="preserve"> gis en valgt temperatur og trykk. Ekstraktet blir så overført fra cellen til et oppsamlings</w:t>
      </w:r>
      <w:r w:rsidR="00101DAE">
        <w:rPr>
          <w:color w:val="000000"/>
        </w:rPr>
        <w:t>-</w:t>
      </w:r>
      <w:r w:rsidRPr="005E4F17">
        <w:rPr>
          <w:color w:val="000000"/>
        </w:rPr>
        <w:t xml:space="preserve">glass. Ekstraktet settes i vannbad under nitrogen for å </w:t>
      </w:r>
      <w:r w:rsidR="00AA5921">
        <w:rPr>
          <w:color w:val="000000"/>
        </w:rPr>
        <w:t>dampe</w:t>
      </w:r>
      <w:r w:rsidRPr="005E4F17">
        <w:rPr>
          <w:color w:val="000000"/>
        </w:rPr>
        <w:t xml:space="preserve"> av løsningsmiddelet og tørkes deretter i en vaku</w:t>
      </w:r>
      <w:r w:rsidR="00ED0FFE">
        <w:rPr>
          <w:color w:val="000000"/>
        </w:rPr>
        <w:t>u</w:t>
      </w:r>
      <w:r w:rsidRPr="005E4F17">
        <w:rPr>
          <w:color w:val="000000"/>
        </w:rPr>
        <w:t>movn. Til slutt veies prøven.</w:t>
      </w:r>
    </w:p>
    <w:p w14:paraId="45464A81" w14:textId="77777777" w:rsidR="00766828" w:rsidRPr="005E4F17" w:rsidRDefault="00766828" w:rsidP="00903D83">
      <w:pPr>
        <w:ind w:left="284"/>
        <w:jc w:val="both"/>
        <w:rPr>
          <w:color w:val="000000"/>
        </w:rPr>
      </w:pPr>
      <w:r w:rsidRPr="005E4F17">
        <w:rPr>
          <w:color w:val="000000"/>
        </w:rPr>
        <w:t>Dette er en rask og grei metode med lavt forbruk av løsningsmiddel</w:t>
      </w:r>
      <w:bookmarkEnd w:id="0"/>
      <w:r w:rsidRPr="005E4F17">
        <w:rPr>
          <w:color w:val="000000"/>
        </w:rPr>
        <w:t>.</w:t>
      </w:r>
    </w:p>
    <w:p w14:paraId="34A4FF78" w14:textId="77777777" w:rsidR="00766828" w:rsidRPr="005E4F17" w:rsidRDefault="00766828" w:rsidP="00903D83">
      <w:pPr>
        <w:ind w:left="284"/>
        <w:jc w:val="both"/>
        <w:rPr>
          <w:color w:val="000000"/>
        </w:rPr>
      </w:pPr>
      <w:r w:rsidRPr="005E4F17">
        <w:rPr>
          <w:b/>
          <w:color w:val="000000"/>
        </w:rPr>
        <w:t xml:space="preserve">    </w:t>
      </w:r>
    </w:p>
    <w:p w14:paraId="38E978CF" w14:textId="77777777" w:rsidR="00766828" w:rsidRPr="005E4F17" w:rsidRDefault="00766828" w:rsidP="00766828">
      <w:pPr>
        <w:ind w:left="284"/>
        <w:rPr>
          <w:bCs/>
          <w:color w:val="000000"/>
        </w:rPr>
      </w:pPr>
      <w:r w:rsidRPr="005E4F17">
        <w:rPr>
          <w:bCs/>
          <w:color w:val="000000"/>
        </w:rPr>
        <w:t xml:space="preserve"> </w:t>
      </w:r>
    </w:p>
    <w:p w14:paraId="6FCC6B59" w14:textId="77777777" w:rsidR="00766828" w:rsidRPr="005E4F17" w:rsidRDefault="00766828" w:rsidP="00766828">
      <w:pPr>
        <w:ind w:left="284"/>
        <w:rPr>
          <w:bCs/>
          <w:color w:val="000000"/>
        </w:rPr>
      </w:pPr>
    </w:p>
    <w:p w14:paraId="103F207C" w14:textId="77777777" w:rsidR="005F3C49" w:rsidRDefault="00766828" w:rsidP="005F3C49">
      <w:pPr>
        <w:ind w:left="284"/>
        <w:rPr>
          <w:bCs/>
          <w:color w:val="000000"/>
        </w:rPr>
      </w:pPr>
      <w:r w:rsidRPr="005E4F17">
        <w:rPr>
          <w:bCs/>
          <w:color w:val="000000"/>
        </w:rPr>
        <w:t xml:space="preserve">Tabell 1. Sammenlikning av prøver analysert på IHA og </w:t>
      </w:r>
      <w:proofErr w:type="spellStart"/>
      <w:r w:rsidRPr="005E4F17">
        <w:rPr>
          <w:bCs/>
          <w:color w:val="000000"/>
        </w:rPr>
        <w:t>AnalyCen</w:t>
      </w:r>
      <w:proofErr w:type="spellEnd"/>
      <w:r w:rsidRPr="005E4F17">
        <w:rPr>
          <w:bCs/>
          <w:color w:val="000000"/>
        </w:rPr>
        <w:t xml:space="preserve">  </w:t>
      </w:r>
    </w:p>
    <w:p w14:paraId="60CDDEEE" w14:textId="77777777" w:rsidR="00766828" w:rsidRPr="005E4F17" w:rsidRDefault="00766828" w:rsidP="005F3C49">
      <w:pPr>
        <w:ind w:left="284"/>
        <w:rPr>
          <w:bCs/>
          <w:color w:val="000000"/>
        </w:rPr>
      </w:pPr>
      <w:r w:rsidRPr="005E4F17">
        <w:rPr>
          <w:bCs/>
          <w:color w:val="000000"/>
        </w:rPr>
        <w:t xml:space="preserve">                                          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633"/>
        <w:gridCol w:w="2413"/>
      </w:tblGrid>
      <w:tr w:rsidR="005F3C49" w:rsidRPr="005E4F17" w14:paraId="14515EDE" w14:textId="77777777" w:rsidTr="005F3C49">
        <w:tc>
          <w:tcPr>
            <w:tcW w:w="2081" w:type="dxa"/>
          </w:tcPr>
          <w:p w14:paraId="54EE3EE7" w14:textId="77777777" w:rsidR="005F3C49" w:rsidRPr="005E4F17" w:rsidRDefault="005F3C49" w:rsidP="00766828">
            <w:pPr>
              <w:ind w:left="284"/>
              <w:rPr>
                <w:bCs/>
                <w:color w:val="000000"/>
              </w:rPr>
            </w:pPr>
          </w:p>
        </w:tc>
        <w:tc>
          <w:tcPr>
            <w:tcW w:w="1633" w:type="dxa"/>
          </w:tcPr>
          <w:p w14:paraId="52F01A14" w14:textId="77777777" w:rsidR="005F3C49" w:rsidRPr="005E4F17" w:rsidRDefault="005F3C49" w:rsidP="005F3C49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fett </w:t>
            </w:r>
            <w:r w:rsidRPr="005E4F17">
              <w:rPr>
                <w:bCs/>
                <w:color w:val="000000"/>
              </w:rPr>
              <w:t xml:space="preserve">IHA </w:t>
            </w:r>
          </w:p>
        </w:tc>
        <w:tc>
          <w:tcPr>
            <w:tcW w:w="2413" w:type="dxa"/>
          </w:tcPr>
          <w:p w14:paraId="60255C43" w14:textId="77777777" w:rsidR="005F3C49" w:rsidRPr="005E4F17" w:rsidRDefault="005F3C49" w:rsidP="005F3C49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fett </w:t>
            </w:r>
            <w:proofErr w:type="spellStart"/>
            <w:r w:rsidRPr="005E4F17">
              <w:rPr>
                <w:bCs/>
                <w:color w:val="000000"/>
              </w:rPr>
              <w:t>AnalyCen</w:t>
            </w:r>
            <w:proofErr w:type="spellEnd"/>
            <w:r>
              <w:rPr>
                <w:bCs/>
                <w:color w:val="000000"/>
              </w:rPr>
              <w:t>*</w:t>
            </w:r>
            <w:r w:rsidRPr="005E4F17">
              <w:rPr>
                <w:bCs/>
                <w:color w:val="000000"/>
              </w:rPr>
              <w:t xml:space="preserve">  </w:t>
            </w:r>
          </w:p>
        </w:tc>
      </w:tr>
      <w:tr w:rsidR="00766828" w:rsidRPr="005E4F17" w14:paraId="6DDE2A93" w14:textId="77777777" w:rsidTr="005F3C49">
        <w:tc>
          <w:tcPr>
            <w:tcW w:w="2081" w:type="dxa"/>
          </w:tcPr>
          <w:p w14:paraId="10B12D0A" w14:textId="77777777" w:rsidR="00766828" w:rsidRPr="005E4F17" w:rsidRDefault="00BA0403" w:rsidP="00766828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Surfô</w:t>
            </w:r>
            <w:r w:rsidR="00766828" w:rsidRPr="005E4F17">
              <w:rPr>
                <w:bCs/>
                <w:color w:val="000000"/>
              </w:rPr>
              <w:t>r 1</w:t>
            </w:r>
          </w:p>
        </w:tc>
        <w:tc>
          <w:tcPr>
            <w:tcW w:w="1633" w:type="dxa"/>
          </w:tcPr>
          <w:p w14:paraId="7819898F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3,6</w:t>
            </w:r>
          </w:p>
        </w:tc>
        <w:tc>
          <w:tcPr>
            <w:tcW w:w="2413" w:type="dxa"/>
          </w:tcPr>
          <w:p w14:paraId="06BF243F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3,7</w:t>
            </w:r>
          </w:p>
        </w:tc>
      </w:tr>
      <w:tr w:rsidR="00766828" w:rsidRPr="005E4F17" w14:paraId="4682A561" w14:textId="77777777" w:rsidTr="005F3C49">
        <w:tc>
          <w:tcPr>
            <w:tcW w:w="2081" w:type="dxa"/>
          </w:tcPr>
          <w:p w14:paraId="7F143140" w14:textId="77777777" w:rsidR="00766828" w:rsidRPr="005E4F17" w:rsidRDefault="00BA0403" w:rsidP="00766828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Surfô</w:t>
            </w:r>
            <w:r w:rsidR="00766828" w:rsidRPr="005E4F17">
              <w:rPr>
                <w:bCs/>
                <w:color w:val="000000"/>
              </w:rPr>
              <w:t>r 2</w:t>
            </w:r>
          </w:p>
        </w:tc>
        <w:tc>
          <w:tcPr>
            <w:tcW w:w="1633" w:type="dxa"/>
          </w:tcPr>
          <w:p w14:paraId="44B25B29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3,3</w:t>
            </w:r>
          </w:p>
        </w:tc>
        <w:tc>
          <w:tcPr>
            <w:tcW w:w="2413" w:type="dxa"/>
          </w:tcPr>
          <w:p w14:paraId="096017ED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</w:t>
            </w:r>
            <w:r w:rsidR="005F3C49">
              <w:rPr>
                <w:bCs/>
                <w:color w:val="000000"/>
              </w:rPr>
              <w:t>,0</w:t>
            </w:r>
          </w:p>
        </w:tc>
      </w:tr>
      <w:tr w:rsidR="00766828" w:rsidRPr="005E4F17" w14:paraId="1D7A4768" w14:textId="77777777" w:rsidTr="005F3C49">
        <w:tc>
          <w:tcPr>
            <w:tcW w:w="2081" w:type="dxa"/>
          </w:tcPr>
          <w:p w14:paraId="1D0F629E" w14:textId="77777777" w:rsidR="00766828" w:rsidRPr="005E4F17" w:rsidRDefault="00BA0403" w:rsidP="00766828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Surfô</w:t>
            </w:r>
            <w:r w:rsidR="00766828" w:rsidRPr="005E4F17">
              <w:rPr>
                <w:bCs/>
                <w:color w:val="000000"/>
              </w:rPr>
              <w:t>r 3</w:t>
            </w:r>
          </w:p>
        </w:tc>
        <w:tc>
          <w:tcPr>
            <w:tcW w:w="1633" w:type="dxa"/>
          </w:tcPr>
          <w:p w14:paraId="7246FBD8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2,6</w:t>
            </w:r>
          </w:p>
        </w:tc>
        <w:tc>
          <w:tcPr>
            <w:tcW w:w="2413" w:type="dxa"/>
          </w:tcPr>
          <w:p w14:paraId="2838935E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2,6</w:t>
            </w:r>
          </w:p>
        </w:tc>
      </w:tr>
      <w:tr w:rsidR="00766828" w:rsidRPr="005E4F17" w14:paraId="1DA9015F" w14:textId="77777777" w:rsidTr="005F3C49">
        <w:tc>
          <w:tcPr>
            <w:tcW w:w="2081" w:type="dxa"/>
          </w:tcPr>
          <w:p w14:paraId="7712147B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Mikrober 400</w:t>
            </w:r>
          </w:p>
        </w:tc>
        <w:tc>
          <w:tcPr>
            <w:tcW w:w="1633" w:type="dxa"/>
          </w:tcPr>
          <w:p w14:paraId="0BA89944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15,9</w:t>
            </w:r>
          </w:p>
        </w:tc>
        <w:tc>
          <w:tcPr>
            <w:tcW w:w="2413" w:type="dxa"/>
          </w:tcPr>
          <w:p w14:paraId="5E0C6C71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14,9</w:t>
            </w:r>
          </w:p>
        </w:tc>
      </w:tr>
      <w:tr w:rsidR="00766828" w:rsidRPr="005E4F17" w14:paraId="0F473E3E" w14:textId="77777777" w:rsidTr="005F3C49">
        <w:tc>
          <w:tcPr>
            <w:tcW w:w="2081" w:type="dxa"/>
          </w:tcPr>
          <w:p w14:paraId="77A65693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Mikrober 438</w:t>
            </w:r>
          </w:p>
        </w:tc>
        <w:tc>
          <w:tcPr>
            <w:tcW w:w="1633" w:type="dxa"/>
          </w:tcPr>
          <w:p w14:paraId="43544707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7,5</w:t>
            </w:r>
          </w:p>
        </w:tc>
        <w:tc>
          <w:tcPr>
            <w:tcW w:w="2413" w:type="dxa"/>
          </w:tcPr>
          <w:p w14:paraId="1335BAAD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8,9</w:t>
            </w:r>
          </w:p>
        </w:tc>
      </w:tr>
      <w:tr w:rsidR="00766828" w:rsidRPr="005E4F17" w14:paraId="18798D22" w14:textId="77777777" w:rsidTr="005F3C49">
        <w:tc>
          <w:tcPr>
            <w:tcW w:w="2081" w:type="dxa"/>
          </w:tcPr>
          <w:p w14:paraId="3B2B7743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Bioprotein</w:t>
            </w:r>
          </w:p>
        </w:tc>
        <w:tc>
          <w:tcPr>
            <w:tcW w:w="1633" w:type="dxa"/>
          </w:tcPr>
          <w:p w14:paraId="0D8B1BA9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7,7</w:t>
            </w:r>
          </w:p>
        </w:tc>
        <w:tc>
          <w:tcPr>
            <w:tcW w:w="2413" w:type="dxa"/>
          </w:tcPr>
          <w:p w14:paraId="2CB0DF76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8</w:t>
            </w:r>
            <w:r w:rsidR="005F3C49">
              <w:rPr>
                <w:bCs/>
                <w:color w:val="000000"/>
              </w:rPr>
              <w:t>,0</w:t>
            </w:r>
          </w:p>
        </w:tc>
      </w:tr>
      <w:tr w:rsidR="00766828" w:rsidRPr="005E4F17" w14:paraId="49D52C7A" w14:textId="77777777" w:rsidTr="005F3C49">
        <w:tc>
          <w:tcPr>
            <w:tcW w:w="2081" w:type="dxa"/>
          </w:tcPr>
          <w:p w14:paraId="0A280DF9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proofErr w:type="spellStart"/>
            <w:r w:rsidRPr="005E4F17">
              <w:rPr>
                <w:bCs/>
                <w:color w:val="000000"/>
              </w:rPr>
              <w:t>Autolysat</w:t>
            </w:r>
            <w:proofErr w:type="spellEnd"/>
          </w:p>
        </w:tc>
        <w:tc>
          <w:tcPr>
            <w:tcW w:w="1633" w:type="dxa"/>
          </w:tcPr>
          <w:p w14:paraId="3DACBAE9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7,7</w:t>
            </w:r>
          </w:p>
        </w:tc>
        <w:tc>
          <w:tcPr>
            <w:tcW w:w="2413" w:type="dxa"/>
          </w:tcPr>
          <w:p w14:paraId="268B51FD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7,4</w:t>
            </w:r>
          </w:p>
        </w:tc>
      </w:tr>
      <w:tr w:rsidR="00766828" w:rsidRPr="005E4F17" w14:paraId="2C2E676B" w14:textId="77777777" w:rsidTr="005F3C49">
        <w:tc>
          <w:tcPr>
            <w:tcW w:w="2081" w:type="dxa"/>
          </w:tcPr>
          <w:p w14:paraId="12182ECC" w14:textId="77777777" w:rsidR="00766828" w:rsidRPr="005E4F17" w:rsidRDefault="00BA0403" w:rsidP="00766828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Kattefô</w:t>
            </w:r>
            <w:r w:rsidR="00766828" w:rsidRPr="005E4F17">
              <w:rPr>
                <w:bCs/>
                <w:color w:val="000000"/>
              </w:rPr>
              <w:t>r</w:t>
            </w:r>
          </w:p>
        </w:tc>
        <w:tc>
          <w:tcPr>
            <w:tcW w:w="1633" w:type="dxa"/>
          </w:tcPr>
          <w:p w14:paraId="44C7FFDB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21,1</w:t>
            </w:r>
          </w:p>
        </w:tc>
        <w:tc>
          <w:tcPr>
            <w:tcW w:w="2413" w:type="dxa"/>
          </w:tcPr>
          <w:p w14:paraId="47AF53CB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22,5</w:t>
            </w:r>
          </w:p>
        </w:tc>
      </w:tr>
      <w:tr w:rsidR="00766828" w:rsidRPr="005E4F17" w14:paraId="045142B4" w14:textId="77777777" w:rsidTr="005F3C49">
        <w:tc>
          <w:tcPr>
            <w:tcW w:w="2081" w:type="dxa"/>
          </w:tcPr>
          <w:p w14:paraId="0B423117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Fiskegjødsel</w:t>
            </w:r>
          </w:p>
        </w:tc>
        <w:tc>
          <w:tcPr>
            <w:tcW w:w="1633" w:type="dxa"/>
          </w:tcPr>
          <w:p w14:paraId="05620232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3,3</w:t>
            </w:r>
          </w:p>
        </w:tc>
        <w:tc>
          <w:tcPr>
            <w:tcW w:w="2413" w:type="dxa"/>
          </w:tcPr>
          <w:p w14:paraId="1BFAEC8B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3,1</w:t>
            </w:r>
          </w:p>
        </w:tc>
      </w:tr>
      <w:tr w:rsidR="00766828" w:rsidRPr="005E4F17" w14:paraId="3BF7AEC9" w14:textId="77777777" w:rsidTr="005F3C49">
        <w:tc>
          <w:tcPr>
            <w:tcW w:w="2081" w:type="dxa"/>
          </w:tcPr>
          <w:p w14:paraId="3C789B54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Minkgjødsel 10</w:t>
            </w:r>
          </w:p>
        </w:tc>
        <w:tc>
          <w:tcPr>
            <w:tcW w:w="1633" w:type="dxa"/>
          </w:tcPr>
          <w:p w14:paraId="79EBB83C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3,8</w:t>
            </w:r>
          </w:p>
        </w:tc>
        <w:tc>
          <w:tcPr>
            <w:tcW w:w="2413" w:type="dxa"/>
          </w:tcPr>
          <w:p w14:paraId="6307C404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4,6</w:t>
            </w:r>
          </w:p>
        </w:tc>
      </w:tr>
      <w:tr w:rsidR="00766828" w:rsidRPr="005E4F17" w14:paraId="678730D3" w14:textId="77777777" w:rsidTr="005F3C49">
        <w:tc>
          <w:tcPr>
            <w:tcW w:w="2081" w:type="dxa"/>
          </w:tcPr>
          <w:p w14:paraId="27F92CFD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Minkgjødsel 11</w:t>
            </w:r>
          </w:p>
        </w:tc>
        <w:tc>
          <w:tcPr>
            <w:tcW w:w="1633" w:type="dxa"/>
          </w:tcPr>
          <w:p w14:paraId="1D3FA2D4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4,7</w:t>
            </w:r>
          </w:p>
        </w:tc>
        <w:tc>
          <w:tcPr>
            <w:tcW w:w="2413" w:type="dxa"/>
          </w:tcPr>
          <w:p w14:paraId="2D566C58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4,4</w:t>
            </w:r>
          </w:p>
        </w:tc>
      </w:tr>
      <w:tr w:rsidR="00766828" w:rsidRPr="005E4F17" w14:paraId="5C4F0660" w14:textId="77777777" w:rsidTr="005F3C49">
        <w:tc>
          <w:tcPr>
            <w:tcW w:w="2081" w:type="dxa"/>
          </w:tcPr>
          <w:p w14:paraId="48690C15" w14:textId="77777777" w:rsidR="00766828" w:rsidRPr="005E4F17" w:rsidRDefault="00BA0403" w:rsidP="00766828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Minkfô</w:t>
            </w:r>
            <w:r w:rsidR="00766828" w:rsidRPr="005E4F17">
              <w:rPr>
                <w:bCs/>
                <w:color w:val="000000"/>
              </w:rPr>
              <w:t>r</w:t>
            </w:r>
          </w:p>
        </w:tc>
        <w:tc>
          <w:tcPr>
            <w:tcW w:w="1633" w:type="dxa"/>
          </w:tcPr>
          <w:p w14:paraId="01015E05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25</w:t>
            </w:r>
          </w:p>
        </w:tc>
        <w:tc>
          <w:tcPr>
            <w:tcW w:w="2413" w:type="dxa"/>
          </w:tcPr>
          <w:p w14:paraId="2C8097DF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30,2</w:t>
            </w:r>
          </w:p>
        </w:tc>
      </w:tr>
      <w:tr w:rsidR="00766828" w:rsidRPr="005E4F17" w14:paraId="607EDE65" w14:textId="77777777" w:rsidTr="005F3C49">
        <w:tc>
          <w:tcPr>
            <w:tcW w:w="2081" w:type="dxa"/>
          </w:tcPr>
          <w:p w14:paraId="5EB47756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Grisegjødsel 1</w:t>
            </w:r>
          </w:p>
        </w:tc>
        <w:tc>
          <w:tcPr>
            <w:tcW w:w="1633" w:type="dxa"/>
          </w:tcPr>
          <w:p w14:paraId="4C531A53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6,6</w:t>
            </w:r>
          </w:p>
        </w:tc>
        <w:tc>
          <w:tcPr>
            <w:tcW w:w="2413" w:type="dxa"/>
          </w:tcPr>
          <w:p w14:paraId="2B25B433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6,2</w:t>
            </w:r>
          </w:p>
        </w:tc>
      </w:tr>
      <w:tr w:rsidR="00766828" w:rsidRPr="005E4F17" w14:paraId="607258E2" w14:textId="77777777" w:rsidTr="005F3C49">
        <w:tc>
          <w:tcPr>
            <w:tcW w:w="2081" w:type="dxa"/>
          </w:tcPr>
          <w:p w14:paraId="7E26A8AC" w14:textId="77777777" w:rsidR="00766828" w:rsidRPr="005E4F17" w:rsidRDefault="00766828" w:rsidP="00766828">
            <w:pPr>
              <w:ind w:left="284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Grisegjødsel 4</w:t>
            </w:r>
          </w:p>
        </w:tc>
        <w:tc>
          <w:tcPr>
            <w:tcW w:w="1633" w:type="dxa"/>
          </w:tcPr>
          <w:p w14:paraId="2C21C27A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7,3</w:t>
            </w:r>
          </w:p>
        </w:tc>
        <w:tc>
          <w:tcPr>
            <w:tcW w:w="2413" w:type="dxa"/>
          </w:tcPr>
          <w:p w14:paraId="262E7CB1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7,4</w:t>
            </w:r>
          </w:p>
        </w:tc>
      </w:tr>
      <w:tr w:rsidR="00766828" w:rsidRPr="005E4F17" w14:paraId="3648DE42" w14:textId="77777777" w:rsidTr="005F3C49">
        <w:tc>
          <w:tcPr>
            <w:tcW w:w="2081" w:type="dxa"/>
          </w:tcPr>
          <w:p w14:paraId="1DC8B3FD" w14:textId="77777777" w:rsidR="00766828" w:rsidRPr="005E4F17" w:rsidRDefault="00BA0403" w:rsidP="00766828">
            <w:pPr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Grisefô</w:t>
            </w:r>
            <w:r w:rsidR="00766828" w:rsidRPr="005E4F17">
              <w:rPr>
                <w:bCs/>
                <w:color w:val="000000"/>
              </w:rPr>
              <w:t>r</w:t>
            </w:r>
          </w:p>
        </w:tc>
        <w:tc>
          <w:tcPr>
            <w:tcW w:w="1633" w:type="dxa"/>
          </w:tcPr>
          <w:p w14:paraId="37ADBB3D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5,4</w:t>
            </w:r>
          </w:p>
        </w:tc>
        <w:tc>
          <w:tcPr>
            <w:tcW w:w="2413" w:type="dxa"/>
          </w:tcPr>
          <w:p w14:paraId="1EF4F432" w14:textId="77777777" w:rsidR="00766828" w:rsidRPr="005E4F17" w:rsidRDefault="00766828" w:rsidP="005F3C49">
            <w:pPr>
              <w:ind w:left="284"/>
              <w:jc w:val="center"/>
              <w:rPr>
                <w:bCs/>
                <w:color w:val="000000"/>
              </w:rPr>
            </w:pPr>
            <w:r w:rsidRPr="005E4F17">
              <w:rPr>
                <w:bCs/>
                <w:color w:val="000000"/>
              </w:rPr>
              <w:t>5,4</w:t>
            </w:r>
          </w:p>
        </w:tc>
      </w:tr>
    </w:tbl>
    <w:p w14:paraId="24835761" w14:textId="77777777" w:rsidR="00766828" w:rsidRPr="005F3C49" w:rsidRDefault="005F3C49" w:rsidP="005F3C49">
      <w:pPr>
        <w:ind w:left="284" w:firstLine="424"/>
        <w:rPr>
          <w:bCs/>
          <w:color w:val="000000"/>
        </w:rPr>
      </w:pPr>
      <w:r>
        <w:rPr>
          <w:bCs/>
          <w:color w:val="000000"/>
        </w:rPr>
        <w:t>*</w:t>
      </w:r>
      <w:r w:rsidRPr="005F3C49">
        <w:rPr>
          <w:bCs/>
          <w:color w:val="000000"/>
        </w:rPr>
        <w:t>% fett m/</w:t>
      </w:r>
      <w:proofErr w:type="spellStart"/>
      <w:r w:rsidRPr="005F3C49">
        <w:rPr>
          <w:bCs/>
          <w:color w:val="000000"/>
        </w:rPr>
        <w:t>HCl</w:t>
      </w:r>
      <w:proofErr w:type="spellEnd"/>
      <w:r w:rsidRPr="005F3C49">
        <w:rPr>
          <w:bCs/>
          <w:color w:val="000000"/>
        </w:rPr>
        <w:t xml:space="preserve">-hydrolyse          </w:t>
      </w:r>
    </w:p>
    <w:p w14:paraId="5DBBF010" w14:textId="77777777" w:rsidR="00766828" w:rsidRPr="005E4F17" w:rsidRDefault="00766828" w:rsidP="00766828">
      <w:pPr>
        <w:ind w:left="284"/>
        <w:rPr>
          <w:bCs/>
          <w:color w:val="000000"/>
        </w:rPr>
      </w:pPr>
    </w:p>
    <w:p w14:paraId="0DF58F20" w14:textId="77777777" w:rsidR="00766828" w:rsidRPr="00811706" w:rsidRDefault="00766828" w:rsidP="00903D83">
      <w:pPr>
        <w:rPr>
          <w:color w:val="000000"/>
        </w:rPr>
      </w:pPr>
    </w:p>
    <w:p w14:paraId="20807506" w14:textId="77777777" w:rsidR="00766828" w:rsidRDefault="00766828" w:rsidP="00766828">
      <w:pPr>
        <w:tabs>
          <w:tab w:val="left" w:pos="284"/>
        </w:tabs>
        <w:ind w:left="284"/>
      </w:pPr>
    </w:p>
    <w:p w14:paraId="7B163C12" w14:textId="084E2A94" w:rsidR="00766828" w:rsidRPr="00623608" w:rsidRDefault="00766828" w:rsidP="00766828">
      <w:pPr>
        <w:tabs>
          <w:tab w:val="left" w:pos="284"/>
        </w:tabs>
        <w:ind w:left="284"/>
        <w:rPr>
          <w:lang w:val="en-US"/>
        </w:rPr>
      </w:pPr>
      <w:proofErr w:type="spellStart"/>
      <w:r w:rsidRPr="00AA5921">
        <w:rPr>
          <w:b/>
          <w:bCs/>
          <w:u w:val="single"/>
          <w:lang w:val="en-US"/>
        </w:rPr>
        <w:t>Hovedinstrument</w:t>
      </w:r>
      <w:proofErr w:type="spellEnd"/>
      <w:r w:rsidRPr="00AA5921">
        <w:rPr>
          <w:b/>
          <w:bCs/>
          <w:u w:val="single"/>
          <w:lang w:val="en-US"/>
        </w:rPr>
        <w:t>:</w:t>
      </w:r>
      <w:r w:rsidRPr="00623608">
        <w:rPr>
          <w:lang w:val="en-US"/>
        </w:rPr>
        <w:t xml:space="preserve"> ASE</w:t>
      </w:r>
      <w:r w:rsidRPr="00623608">
        <w:rPr>
          <w:vertAlign w:val="superscript"/>
          <w:lang w:val="en-US"/>
        </w:rPr>
        <w:t>®</w:t>
      </w:r>
      <w:r w:rsidRPr="00623608">
        <w:rPr>
          <w:lang w:val="en-US"/>
        </w:rPr>
        <w:t xml:space="preserve"> 350 Accelerated Solvent Extractor</w:t>
      </w:r>
      <w:r w:rsidR="00AA5921">
        <w:rPr>
          <w:lang w:val="en-US"/>
        </w:rPr>
        <w:t xml:space="preserve"> (</w:t>
      </w:r>
      <w:proofErr w:type="spellStart"/>
      <w:r w:rsidR="00447E5C" w:rsidRPr="00447E5C">
        <w:rPr>
          <w:lang w:val="en-US"/>
        </w:rPr>
        <w:t>Dionex</w:t>
      </w:r>
      <w:proofErr w:type="spellEnd"/>
      <w:r w:rsidR="00447E5C" w:rsidRPr="00447E5C">
        <w:rPr>
          <w:lang w:val="en-US"/>
        </w:rPr>
        <w:t>, USA</w:t>
      </w:r>
      <w:r w:rsidR="00AA5921">
        <w:rPr>
          <w:lang w:val="en-US"/>
        </w:rPr>
        <w:t>)</w:t>
      </w:r>
    </w:p>
    <w:p w14:paraId="1F0B7707" w14:textId="77777777" w:rsidR="00903D83" w:rsidRPr="00623608" w:rsidRDefault="00903D83" w:rsidP="00766828">
      <w:pPr>
        <w:tabs>
          <w:tab w:val="left" w:pos="284"/>
        </w:tabs>
        <w:ind w:left="284"/>
        <w:rPr>
          <w:lang w:val="en-US"/>
        </w:rPr>
      </w:pPr>
    </w:p>
    <w:p w14:paraId="15E1FE05" w14:textId="77777777" w:rsidR="00903D83" w:rsidRPr="00623608" w:rsidRDefault="00903D83" w:rsidP="00766828">
      <w:pPr>
        <w:tabs>
          <w:tab w:val="left" w:pos="284"/>
        </w:tabs>
        <w:ind w:left="284"/>
        <w:rPr>
          <w:lang w:val="en-US"/>
        </w:rPr>
      </w:pPr>
    </w:p>
    <w:p w14:paraId="19DABB51" w14:textId="77777777" w:rsidR="00766828" w:rsidRPr="00623608" w:rsidRDefault="00766828" w:rsidP="00766828">
      <w:pPr>
        <w:tabs>
          <w:tab w:val="left" w:pos="284"/>
        </w:tabs>
        <w:ind w:left="284"/>
        <w:rPr>
          <w:b/>
          <w:lang w:val="en-US"/>
        </w:rPr>
      </w:pPr>
    </w:p>
    <w:p w14:paraId="7750E06C" w14:textId="77777777" w:rsidR="00766828" w:rsidRPr="00C541FF" w:rsidRDefault="00766828" w:rsidP="00766828">
      <w:pPr>
        <w:tabs>
          <w:tab w:val="left" w:pos="0"/>
        </w:tabs>
        <w:rPr>
          <w:b/>
        </w:rPr>
      </w:pPr>
      <w:r w:rsidRPr="00C541FF">
        <w:rPr>
          <w:b/>
        </w:rPr>
        <w:t>2. Referanse og eventuelle modifikasjoner</w:t>
      </w:r>
    </w:p>
    <w:p w14:paraId="1A9B8762" w14:textId="49C696CB" w:rsidR="00525C9A" w:rsidRPr="00447E5C" w:rsidRDefault="00525C9A" w:rsidP="00447E5C">
      <w:pPr>
        <w:numPr>
          <w:ilvl w:val="0"/>
          <w:numId w:val="8"/>
        </w:numPr>
        <w:rPr>
          <w:bCs/>
          <w:lang w:val="en-GB"/>
        </w:rPr>
      </w:pPr>
      <w:r w:rsidRPr="00FE6F7D">
        <w:rPr>
          <w:bCs/>
          <w:lang w:val="en-GB"/>
        </w:rPr>
        <w:t xml:space="preserve">Commission Regulation (EC) No 152/2009. 27 Jan 2009. </w:t>
      </w:r>
      <w:r w:rsidRPr="00344387">
        <w:rPr>
          <w:bCs/>
          <w:lang w:val="en-GB"/>
        </w:rPr>
        <w:t xml:space="preserve">Laying down the methods of sampling and analysis for the official control of feed. Annex III, P, </w:t>
      </w:r>
      <w:r w:rsidRPr="00344387">
        <w:rPr>
          <w:bCs/>
          <w:i/>
          <w:iCs/>
          <w:lang w:val="en-GB"/>
        </w:rPr>
        <w:t>Official Journal of the European Union</w:t>
      </w:r>
      <w:r w:rsidRPr="00344387">
        <w:rPr>
          <w:bCs/>
          <w:lang w:val="en-GB"/>
        </w:rPr>
        <w:t xml:space="preserve"> L54/1 from 26/02/2009.</w:t>
      </w:r>
    </w:p>
    <w:p w14:paraId="7396D148" w14:textId="77777777" w:rsidR="00525C9A" w:rsidRPr="00525C9A" w:rsidRDefault="00525C9A" w:rsidP="003C7F45">
      <w:pPr>
        <w:tabs>
          <w:tab w:val="left" w:pos="284"/>
        </w:tabs>
        <w:ind w:left="284"/>
        <w:rPr>
          <w:lang w:val="en-US"/>
        </w:rPr>
      </w:pPr>
    </w:p>
    <w:p w14:paraId="58DD3CA7" w14:textId="42439DF4" w:rsidR="00E91C8A" w:rsidRDefault="00E91C8A" w:rsidP="003C7F45">
      <w:pPr>
        <w:tabs>
          <w:tab w:val="left" w:pos="284"/>
        </w:tabs>
        <w:ind w:left="284"/>
      </w:pPr>
      <w:r w:rsidRPr="00E91C8A">
        <w:rPr>
          <w:u w:val="single"/>
        </w:rPr>
        <w:t xml:space="preserve">Modifikasjon: </w:t>
      </w:r>
      <w:r>
        <w:t>I referansen benyttes det 100% petroleumseter, men for mange prøvetyper er det nødvendig med enten 20 eller 30 % aceton. Se</w:t>
      </w:r>
      <w:r w:rsidRPr="00E91C8A">
        <w:t xml:space="preserve"> </w:t>
      </w:r>
      <w:r>
        <w:t xml:space="preserve">«Arb1045- råfett» for mer detaljer. </w:t>
      </w:r>
    </w:p>
    <w:p w14:paraId="5570A880" w14:textId="77777777" w:rsidR="00766828" w:rsidRPr="00447E5C" w:rsidRDefault="00766828" w:rsidP="00766828">
      <w:pPr>
        <w:tabs>
          <w:tab w:val="left" w:pos="0"/>
        </w:tabs>
      </w:pPr>
    </w:p>
    <w:p w14:paraId="5DFD2A0A" w14:textId="77777777" w:rsidR="00766828" w:rsidRDefault="00766828" w:rsidP="00766828">
      <w:pPr>
        <w:tabs>
          <w:tab w:val="left" w:pos="0"/>
        </w:tabs>
        <w:rPr>
          <w:b/>
        </w:rPr>
      </w:pPr>
      <w:r>
        <w:rPr>
          <w:b/>
        </w:rPr>
        <w:t>3. Krav til prøvens malingsgrad og temperatur for oppbevaring</w:t>
      </w:r>
      <w:r w:rsidRPr="002C150E">
        <w:rPr>
          <w:b/>
        </w:rPr>
        <w:t xml:space="preserve"> </w:t>
      </w:r>
      <w:r>
        <w:rPr>
          <w:b/>
        </w:rPr>
        <w:t>før analysering</w:t>
      </w:r>
    </w:p>
    <w:p w14:paraId="54429EEB" w14:textId="77777777" w:rsidR="00766828" w:rsidRPr="00912ADB" w:rsidRDefault="00766828" w:rsidP="00766828">
      <w:pPr>
        <w:tabs>
          <w:tab w:val="left" w:pos="720"/>
        </w:tabs>
        <w:ind w:left="284"/>
        <w:rPr>
          <w:color w:val="000000"/>
          <w:szCs w:val="24"/>
        </w:rPr>
      </w:pPr>
      <w:r w:rsidRPr="00912ADB">
        <w:rPr>
          <w:color w:val="000000"/>
          <w:szCs w:val="24"/>
        </w:rPr>
        <w:t>Tørre prøver må være malt på 1mm, og oppbevares ved romtemperatur.</w:t>
      </w:r>
    </w:p>
    <w:p w14:paraId="1AD77CAF" w14:textId="77777777" w:rsidR="00766828" w:rsidRDefault="00766828" w:rsidP="00766828">
      <w:pPr>
        <w:tabs>
          <w:tab w:val="left" w:pos="720"/>
        </w:tabs>
        <w:ind w:left="284"/>
        <w:rPr>
          <w:color w:val="000000"/>
          <w:szCs w:val="24"/>
        </w:rPr>
      </w:pPr>
      <w:r w:rsidRPr="00912ADB">
        <w:rPr>
          <w:color w:val="000000"/>
          <w:szCs w:val="24"/>
        </w:rPr>
        <w:t>Våte prøver oppbevares i kjøleskap eller fryser.</w:t>
      </w:r>
    </w:p>
    <w:p w14:paraId="57D6FAD9" w14:textId="77777777" w:rsidR="00766828" w:rsidRPr="00912ADB" w:rsidRDefault="00766828" w:rsidP="00766828">
      <w:pPr>
        <w:tabs>
          <w:tab w:val="left" w:pos="720"/>
        </w:tabs>
        <w:ind w:left="284"/>
        <w:rPr>
          <w:color w:val="000000"/>
          <w:szCs w:val="24"/>
        </w:rPr>
      </w:pPr>
    </w:p>
    <w:p w14:paraId="6D62364A" w14:textId="44B81F8A" w:rsidR="00766828" w:rsidRDefault="00766828" w:rsidP="00766828">
      <w:pPr>
        <w:tabs>
          <w:tab w:val="left" w:pos="0"/>
        </w:tabs>
        <w:rPr>
          <w:b/>
        </w:rPr>
      </w:pPr>
      <w:r>
        <w:rPr>
          <w:b/>
        </w:rPr>
        <w:t>4. K</w:t>
      </w:r>
      <w:r w:rsidR="00825F3A">
        <w:rPr>
          <w:b/>
        </w:rPr>
        <w:t>ontaktpersoner</w:t>
      </w:r>
      <w:r>
        <w:rPr>
          <w:b/>
        </w:rPr>
        <w:t xml:space="preserve"> </w:t>
      </w:r>
    </w:p>
    <w:p w14:paraId="669EBFA8" w14:textId="77777777" w:rsidR="00344387" w:rsidRDefault="00344387" w:rsidP="00766828">
      <w:pPr>
        <w:tabs>
          <w:tab w:val="left" w:pos="0"/>
        </w:tabs>
        <w:rPr>
          <w:b/>
        </w:rPr>
      </w:pPr>
    </w:p>
    <w:p w14:paraId="6BC99E74" w14:textId="77777777" w:rsidR="00766828" w:rsidRPr="00912ADB" w:rsidRDefault="00766828" w:rsidP="00766828">
      <w:pPr>
        <w:tabs>
          <w:tab w:val="left" w:pos="284"/>
        </w:tabs>
        <w:ind w:left="284"/>
        <w:rPr>
          <w:u w:val="single"/>
        </w:rPr>
      </w:pPr>
      <w:r w:rsidRPr="00825F3A">
        <w:rPr>
          <w:b/>
          <w:u w:val="single"/>
        </w:rPr>
        <w:t>Lableder:</w:t>
      </w:r>
      <w:r w:rsidRPr="00766828">
        <w:t xml:space="preserve"> </w:t>
      </w:r>
      <w:r w:rsidR="00187C92">
        <w:t>Hanne K. Hustoft</w:t>
      </w:r>
    </w:p>
    <w:p w14:paraId="30D0C5CC" w14:textId="2C1E3047" w:rsidR="00766828" w:rsidRDefault="00AF77C3" w:rsidP="00766828">
      <w:pPr>
        <w:tabs>
          <w:tab w:val="left" w:pos="284"/>
        </w:tabs>
        <w:ind w:left="284"/>
      </w:pPr>
      <w:r w:rsidRPr="00825F3A">
        <w:rPr>
          <w:b/>
          <w:u w:val="single"/>
        </w:rPr>
        <w:t>Analyseansvarlig</w:t>
      </w:r>
      <w:r w:rsidR="00187C92" w:rsidRPr="00825F3A">
        <w:rPr>
          <w:b/>
          <w:u w:val="single"/>
        </w:rPr>
        <w:t>:</w:t>
      </w:r>
      <w:r w:rsidR="00766828">
        <w:t xml:space="preserve"> </w:t>
      </w:r>
      <w:r w:rsidR="00187C92">
        <w:t>Frank Sundby /</w:t>
      </w:r>
      <w:r w:rsidR="002D3467">
        <w:t>Milena Bjelanovic</w:t>
      </w:r>
    </w:p>
    <w:p w14:paraId="5440EE1D" w14:textId="77777777" w:rsidR="00FD7FCE" w:rsidRDefault="00FD7FCE" w:rsidP="00766828">
      <w:pPr>
        <w:tabs>
          <w:tab w:val="left" w:pos="284"/>
        </w:tabs>
        <w:ind w:left="284"/>
        <w:rPr>
          <w:b/>
        </w:rPr>
      </w:pPr>
    </w:p>
    <w:p w14:paraId="59FBA18E" w14:textId="77777777" w:rsidR="00903D83" w:rsidRPr="002D3467" w:rsidRDefault="00766828" w:rsidP="00903D83">
      <w:pPr>
        <w:tabs>
          <w:tab w:val="left" w:pos="0"/>
        </w:tabs>
        <w:rPr>
          <w:b/>
        </w:rPr>
      </w:pPr>
      <w:r w:rsidRPr="002D3467">
        <w:rPr>
          <w:b/>
        </w:rPr>
        <w:t>5. Annen litteratur</w:t>
      </w:r>
    </w:p>
    <w:p w14:paraId="758B1D5E" w14:textId="77777777" w:rsidR="00344387" w:rsidRPr="002D3467" w:rsidRDefault="00344387" w:rsidP="00447E5C">
      <w:pPr>
        <w:tabs>
          <w:tab w:val="left" w:pos="284"/>
        </w:tabs>
      </w:pPr>
    </w:p>
    <w:p w14:paraId="46CC57EE" w14:textId="639E6E78" w:rsidR="00525C9A" w:rsidRDefault="00525C9A" w:rsidP="00344387">
      <w:pPr>
        <w:pStyle w:val="ListParagraph"/>
        <w:numPr>
          <w:ilvl w:val="0"/>
          <w:numId w:val="10"/>
        </w:numPr>
        <w:tabs>
          <w:tab w:val="left" w:pos="284"/>
        </w:tabs>
        <w:rPr>
          <w:lang w:val="en-US"/>
        </w:rPr>
      </w:pPr>
      <w:r w:rsidRPr="00344387">
        <w:rPr>
          <w:lang w:val="en-US"/>
        </w:rPr>
        <w:t>Technical Note 209</w:t>
      </w:r>
      <w:r w:rsidR="00344387">
        <w:rPr>
          <w:lang w:val="en-US"/>
        </w:rPr>
        <w:t>;</w:t>
      </w:r>
      <w:r w:rsidRPr="00344387">
        <w:rPr>
          <w:lang w:val="en-US"/>
        </w:rPr>
        <w:t xml:space="preserve"> Sample Preparation Techniques for Food and Animal Feed Samples. Acceler</w:t>
      </w:r>
      <w:r w:rsidR="001A2FE3">
        <w:rPr>
          <w:lang w:val="en-US"/>
        </w:rPr>
        <w:t>a</w:t>
      </w:r>
      <w:r w:rsidRPr="00344387">
        <w:rPr>
          <w:lang w:val="en-US"/>
        </w:rPr>
        <w:t xml:space="preserve">ted Solvent Extraction, </w:t>
      </w:r>
      <w:r w:rsidR="00344387" w:rsidRPr="00344387">
        <w:rPr>
          <w:lang w:val="en-US"/>
        </w:rPr>
        <w:t>(</w:t>
      </w:r>
      <w:proofErr w:type="spellStart"/>
      <w:r w:rsidRPr="00344387">
        <w:rPr>
          <w:lang w:val="en-US"/>
        </w:rPr>
        <w:t>Dionex</w:t>
      </w:r>
      <w:proofErr w:type="spellEnd"/>
      <w:r w:rsidRPr="00344387">
        <w:rPr>
          <w:lang w:val="en-US"/>
        </w:rPr>
        <w:t>, USA</w:t>
      </w:r>
      <w:r w:rsidR="00344387" w:rsidRPr="00344387">
        <w:rPr>
          <w:lang w:val="en-US"/>
        </w:rPr>
        <w:t>)</w:t>
      </w:r>
    </w:p>
    <w:p w14:paraId="539CF0DA" w14:textId="77777777" w:rsidR="00447E5C" w:rsidRPr="00447E5C" w:rsidRDefault="00447E5C" w:rsidP="00447E5C">
      <w:pPr>
        <w:pStyle w:val="ListParagraph"/>
        <w:rPr>
          <w:lang w:val="en-US"/>
        </w:rPr>
      </w:pPr>
    </w:p>
    <w:p w14:paraId="663E016D" w14:textId="67192CA4" w:rsidR="00447E5C" w:rsidRDefault="00447E5C" w:rsidP="00447E5C">
      <w:pPr>
        <w:pStyle w:val="ListParagraph"/>
        <w:numPr>
          <w:ilvl w:val="0"/>
          <w:numId w:val="10"/>
        </w:numPr>
        <w:tabs>
          <w:tab w:val="left" w:pos="284"/>
        </w:tabs>
        <w:rPr>
          <w:lang w:val="en-US"/>
        </w:rPr>
      </w:pPr>
      <w:r w:rsidRPr="00525C9A">
        <w:rPr>
          <w:lang w:val="en-US"/>
        </w:rPr>
        <w:t>Application Note 345</w:t>
      </w:r>
      <w:r>
        <w:rPr>
          <w:lang w:val="en-US"/>
        </w:rPr>
        <w:t>;</w:t>
      </w:r>
      <w:r w:rsidRPr="00525C9A">
        <w:rPr>
          <w:lang w:val="en-US"/>
        </w:rPr>
        <w:t xml:space="preserve"> Extraction of Fat from Dairy Products (Cheese, Butter and Liquid Milks) Using Acceler</w:t>
      </w:r>
      <w:r w:rsidR="001A2FE3">
        <w:rPr>
          <w:lang w:val="en-US"/>
        </w:rPr>
        <w:t>a</w:t>
      </w:r>
      <w:r w:rsidRPr="00525C9A">
        <w:rPr>
          <w:lang w:val="en-US"/>
        </w:rPr>
        <w:t xml:space="preserve">ted Solvent Extraction, </w:t>
      </w:r>
      <w:r>
        <w:rPr>
          <w:lang w:val="en-US"/>
        </w:rPr>
        <w:t>(</w:t>
      </w:r>
      <w:proofErr w:type="spellStart"/>
      <w:r w:rsidRPr="00525C9A">
        <w:rPr>
          <w:lang w:val="en-US"/>
        </w:rPr>
        <w:t>Dionex</w:t>
      </w:r>
      <w:proofErr w:type="spellEnd"/>
      <w:r w:rsidRPr="00525C9A">
        <w:rPr>
          <w:lang w:val="en-US"/>
        </w:rPr>
        <w:t>, USA</w:t>
      </w:r>
      <w:r>
        <w:rPr>
          <w:lang w:val="en-US"/>
        </w:rPr>
        <w:t>)</w:t>
      </w:r>
    </w:p>
    <w:p w14:paraId="4D5F145C" w14:textId="77777777" w:rsidR="00447E5C" w:rsidRPr="00344387" w:rsidRDefault="00447E5C" w:rsidP="00447E5C">
      <w:pPr>
        <w:pStyle w:val="ListParagraph"/>
        <w:tabs>
          <w:tab w:val="left" w:pos="284"/>
        </w:tabs>
        <w:ind w:left="1004"/>
        <w:rPr>
          <w:lang w:val="en-US"/>
        </w:rPr>
      </w:pPr>
    </w:p>
    <w:p w14:paraId="4EA20306" w14:textId="77777777" w:rsidR="00766828" w:rsidRPr="00525C9A" w:rsidRDefault="00766828" w:rsidP="00766828">
      <w:pPr>
        <w:tabs>
          <w:tab w:val="left" w:pos="720"/>
        </w:tabs>
        <w:ind w:left="360"/>
        <w:rPr>
          <w:b/>
          <w:lang w:val="en-US"/>
        </w:rPr>
      </w:pPr>
    </w:p>
    <w:p w14:paraId="385AD67F" w14:textId="77777777" w:rsidR="006067BC" w:rsidRPr="00525C9A" w:rsidRDefault="006067BC" w:rsidP="00766828">
      <w:pPr>
        <w:tabs>
          <w:tab w:val="left" w:pos="0"/>
        </w:tabs>
        <w:rPr>
          <w:b/>
          <w:lang w:val="en-US"/>
        </w:rPr>
      </w:pPr>
    </w:p>
    <w:sectPr w:rsidR="006067BC" w:rsidRPr="00525C9A" w:rsidSect="00983500">
      <w:headerReference w:type="default" r:id="rId7"/>
      <w:footerReference w:type="default" r:id="rId8"/>
      <w:pgSz w:w="11907" w:h="16840" w:code="9"/>
      <w:pgMar w:top="851" w:right="1418" w:bottom="851" w:left="1418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6DC4A" w14:textId="77777777" w:rsidR="00766828" w:rsidRDefault="00766828">
      <w:r>
        <w:separator/>
      </w:r>
    </w:p>
  </w:endnote>
  <w:endnote w:type="continuationSeparator" w:id="0">
    <w:p w14:paraId="43D0A15B" w14:textId="77777777" w:rsidR="00766828" w:rsidRDefault="0076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84081" w14:textId="77777777" w:rsidR="00766828" w:rsidRDefault="00766828"/>
  <w:p w14:paraId="1ECF5B38" w14:textId="77777777" w:rsidR="00766828" w:rsidRDefault="00766828">
    <w:pPr>
      <w:pStyle w:val="Header"/>
      <w:tabs>
        <w:tab w:val="clear" w:pos="4536"/>
        <w:tab w:val="clear" w:pos="9072"/>
      </w:tabs>
    </w:pPr>
  </w:p>
  <w:p w14:paraId="13EB34B4" w14:textId="77777777" w:rsidR="00766828" w:rsidRDefault="00766828"/>
  <w:tbl>
    <w:tblPr>
      <w:tblW w:w="0" w:type="auto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074"/>
      <w:gridCol w:w="1747"/>
      <w:gridCol w:w="1212"/>
    </w:tblGrid>
    <w:tr w:rsidR="00766828" w14:paraId="5E3E4333" w14:textId="77777777">
      <w:tc>
        <w:tcPr>
          <w:tcW w:w="2128" w:type="dxa"/>
        </w:tcPr>
        <w:p w14:paraId="415197FC" w14:textId="77777777" w:rsidR="00766828" w:rsidRDefault="00ED0FFE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D70B02">
            <w:rPr>
              <w:lang w:val="en-GB"/>
            </w:rPr>
            <w:t>/NMBU</w:t>
          </w:r>
        </w:p>
      </w:tc>
      <w:tc>
        <w:tcPr>
          <w:tcW w:w="6446" w:type="dxa"/>
          <w:gridSpan w:val="5"/>
        </w:tcPr>
        <w:p w14:paraId="72407A08" w14:textId="77777777" w:rsidR="00766828" w:rsidRDefault="00766828">
          <w:pPr>
            <w:pStyle w:val="Footer"/>
            <w:rPr>
              <w:lang w:val="en-GB"/>
            </w:rPr>
          </w:pPr>
        </w:p>
      </w:tc>
      <w:tc>
        <w:tcPr>
          <w:tcW w:w="1212" w:type="dxa"/>
        </w:tcPr>
        <w:p w14:paraId="2E967CCB" w14:textId="77777777" w:rsidR="00766828" w:rsidRDefault="00766828">
          <w:pPr>
            <w:pStyle w:val="Footer"/>
            <w:rPr>
              <w:lang w:val="en-GB"/>
            </w:rPr>
          </w:pPr>
          <w:r>
            <w:rPr>
              <w:lang w:val="en-GB"/>
            </w:rPr>
            <w:t>MSP</w:t>
          </w:r>
        </w:p>
      </w:tc>
    </w:tr>
    <w:tr w:rsidR="00766828" w14:paraId="6183F3D6" w14:textId="77777777">
      <w:tc>
        <w:tcPr>
          <w:tcW w:w="2128" w:type="dxa"/>
        </w:tcPr>
        <w:p w14:paraId="15A4D1FF" w14:textId="77777777" w:rsidR="00CD76C3" w:rsidRDefault="00ED0FFE">
          <w:pPr>
            <w:pStyle w:val="Footer"/>
          </w:pPr>
          <w:r>
            <w:t xml:space="preserve">Utarbeidet </w:t>
          </w:r>
        </w:p>
        <w:p w14:paraId="6F18EEA3" w14:textId="77777777" w:rsidR="00766828" w:rsidRDefault="00766828">
          <w:pPr>
            <w:pStyle w:val="Footer"/>
          </w:pPr>
          <w:r>
            <w:t>Halldis Tingstad</w:t>
          </w:r>
        </w:p>
      </w:tc>
      <w:tc>
        <w:tcPr>
          <w:tcW w:w="1253" w:type="dxa"/>
        </w:tcPr>
        <w:p w14:paraId="2A87DC9A" w14:textId="77777777" w:rsidR="00766828" w:rsidRDefault="00766828">
          <w:pPr>
            <w:pStyle w:val="Footer"/>
          </w:pPr>
          <w:r>
            <w:t>Godkjent</w:t>
          </w:r>
        </w:p>
        <w:p w14:paraId="3926BD50" w14:textId="77777777" w:rsidR="00ED0FFE" w:rsidRDefault="00ED0FFE">
          <w:pPr>
            <w:pStyle w:val="Footer"/>
          </w:pPr>
          <w:r>
            <w:t>Hanne Kolsrud Hustoft</w:t>
          </w:r>
        </w:p>
        <w:p w14:paraId="1E3976D6" w14:textId="77777777" w:rsidR="00766828" w:rsidRDefault="00766828">
          <w:pPr>
            <w:pStyle w:val="Footer"/>
          </w:pPr>
          <w:r>
            <w:t xml:space="preserve">  </w:t>
          </w:r>
        </w:p>
      </w:tc>
      <w:tc>
        <w:tcPr>
          <w:tcW w:w="1298" w:type="dxa"/>
        </w:tcPr>
        <w:p w14:paraId="1D90C23E" w14:textId="5A785E51" w:rsidR="00766828" w:rsidRDefault="00CD76C3">
          <w:pPr>
            <w:pStyle w:val="Footer"/>
          </w:pPr>
          <w:r>
            <w:t>Gjelder fr</w:t>
          </w:r>
          <w:r w:rsidR="000C03B8">
            <w:t>a</w:t>
          </w:r>
        </w:p>
        <w:p w14:paraId="55787779" w14:textId="77777777" w:rsidR="00766828" w:rsidRDefault="00766828" w:rsidP="001F4650">
          <w:pPr>
            <w:pStyle w:val="Footer"/>
          </w:pPr>
          <w:r>
            <w:t xml:space="preserve"> 29.09.10</w:t>
          </w:r>
        </w:p>
      </w:tc>
      <w:tc>
        <w:tcPr>
          <w:tcW w:w="1074" w:type="dxa"/>
        </w:tcPr>
        <w:p w14:paraId="098C4A95" w14:textId="77777777" w:rsidR="00766828" w:rsidRDefault="00766828">
          <w:pPr>
            <w:pStyle w:val="Footer"/>
          </w:pPr>
          <w:r>
            <w:t>Revisjon</w:t>
          </w:r>
        </w:p>
        <w:p w14:paraId="6615DFA3" w14:textId="16D091DC" w:rsidR="00766828" w:rsidRDefault="00ED0FFE" w:rsidP="001F4650">
          <w:pPr>
            <w:pStyle w:val="Footer"/>
          </w:pPr>
          <w:r>
            <w:t xml:space="preserve"> 0</w:t>
          </w:r>
          <w:r w:rsidR="000C03B8">
            <w:t>2</w:t>
          </w:r>
          <w:r>
            <w:t>.20</w:t>
          </w:r>
          <w:r w:rsidR="000C03B8">
            <w:t>20</w:t>
          </w:r>
        </w:p>
      </w:tc>
      <w:tc>
        <w:tcPr>
          <w:tcW w:w="1074" w:type="dxa"/>
        </w:tcPr>
        <w:p w14:paraId="7031622E" w14:textId="77777777" w:rsidR="00766828" w:rsidRDefault="00766828">
          <w:pPr>
            <w:pStyle w:val="Footer"/>
          </w:pPr>
          <w:r>
            <w:t>Erstatter</w:t>
          </w:r>
        </w:p>
        <w:p w14:paraId="3190631E" w14:textId="713ECF0B" w:rsidR="00766828" w:rsidRDefault="000C03B8" w:rsidP="001F4650">
          <w:pPr>
            <w:pStyle w:val="Footer"/>
          </w:pPr>
          <w:r>
            <w:t>06.2018</w:t>
          </w:r>
        </w:p>
      </w:tc>
      <w:tc>
        <w:tcPr>
          <w:tcW w:w="1747" w:type="dxa"/>
        </w:tcPr>
        <w:p w14:paraId="0B3738AA" w14:textId="77777777" w:rsidR="00766828" w:rsidRDefault="00CD76C3">
          <w:pPr>
            <w:pStyle w:val="Footer"/>
          </w:pPr>
          <w:proofErr w:type="spellStart"/>
          <w:r>
            <w:t>Dokumentnavn</w:t>
          </w:r>
          <w:r w:rsidR="00ED0FFE">
            <w:t>Met</w:t>
          </w:r>
          <w:proofErr w:type="spellEnd"/>
          <w:r w:rsidR="00ED0FFE">
            <w:t xml:space="preserve"> 1045 Råfett (ASE)</w:t>
          </w:r>
          <w:r w:rsidR="007016BA">
            <w:t>.docx</w:t>
          </w:r>
        </w:p>
      </w:tc>
      <w:tc>
        <w:tcPr>
          <w:tcW w:w="1212" w:type="dxa"/>
        </w:tcPr>
        <w:p w14:paraId="60857F2A" w14:textId="77777777" w:rsidR="00766828" w:rsidRDefault="00766828">
          <w:pPr>
            <w:pStyle w:val="Footer"/>
          </w:pPr>
          <w:r>
            <w:t>Side</w:t>
          </w:r>
        </w:p>
        <w:p w14:paraId="7C6C4AF1" w14:textId="77777777" w:rsidR="00766828" w:rsidRDefault="00766828">
          <w:pPr>
            <w:pStyle w:val="Footer"/>
          </w:pPr>
          <w:r>
            <w:t>1-2</w:t>
          </w:r>
        </w:p>
      </w:tc>
    </w:tr>
  </w:tbl>
  <w:p w14:paraId="1E2E555A" w14:textId="77777777" w:rsidR="00766828" w:rsidRDefault="0076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8D66" w14:textId="77777777" w:rsidR="00766828" w:rsidRDefault="00766828">
      <w:r>
        <w:separator/>
      </w:r>
    </w:p>
  </w:footnote>
  <w:footnote w:type="continuationSeparator" w:id="0">
    <w:p w14:paraId="45F82547" w14:textId="77777777" w:rsidR="00766828" w:rsidRDefault="0076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FCDB" w14:textId="77777777" w:rsidR="00766828" w:rsidRDefault="00766828" w:rsidP="00766828">
    <w:pPr>
      <w:pStyle w:val="Header"/>
      <w:jc w:val="center"/>
    </w:pPr>
    <w:r>
      <w:t xml:space="preserve">Side </w:t>
    </w:r>
    <w:r w:rsidR="00CE0FD1">
      <w:fldChar w:fldCharType="begin"/>
    </w:r>
    <w:r w:rsidR="00CE0FD1">
      <w:instrText xml:space="preserve"> PAGE </w:instrText>
    </w:r>
    <w:r w:rsidR="00CE0FD1">
      <w:fldChar w:fldCharType="separate"/>
    </w:r>
    <w:r w:rsidR="00CD76C3">
      <w:rPr>
        <w:noProof/>
      </w:rPr>
      <w:t>1</w:t>
    </w:r>
    <w:r w:rsidR="00CE0FD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675"/>
    <w:multiLevelType w:val="hybridMultilevel"/>
    <w:tmpl w:val="6A18B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63368"/>
    <w:multiLevelType w:val="hybridMultilevel"/>
    <w:tmpl w:val="9E2A33E6"/>
    <w:lvl w:ilvl="0" w:tplc="B81C9B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D4D9B"/>
    <w:multiLevelType w:val="multilevel"/>
    <w:tmpl w:val="B5A2B5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9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47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83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9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37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73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9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274" w:hanging="180"/>
      </w:pPr>
    </w:lvl>
  </w:abstractNum>
  <w:abstractNum w:abstractNumId="3" w15:restartNumberingAfterBreak="0">
    <w:nsid w:val="125F72CB"/>
    <w:multiLevelType w:val="hybridMultilevel"/>
    <w:tmpl w:val="4E4C2416"/>
    <w:lvl w:ilvl="0" w:tplc="DA4AEF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C01BED"/>
    <w:multiLevelType w:val="hybridMultilevel"/>
    <w:tmpl w:val="B4A82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C6DB3"/>
    <w:multiLevelType w:val="hybridMultilevel"/>
    <w:tmpl w:val="6450B7A4"/>
    <w:lvl w:ilvl="0" w:tplc="A544A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24A6"/>
    <w:multiLevelType w:val="hybridMultilevel"/>
    <w:tmpl w:val="DFF2CDA0"/>
    <w:lvl w:ilvl="0" w:tplc="CE16A71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B62861"/>
    <w:multiLevelType w:val="hybridMultilevel"/>
    <w:tmpl w:val="8D7C2F9A"/>
    <w:lvl w:ilvl="0" w:tplc="076ACD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C220362"/>
    <w:multiLevelType w:val="hybridMultilevel"/>
    <w:tmpl w:val="2CB0E5F2"/>
    <w:lvl w:ilvl="0" w:tplc="268AD02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121E09"/>
    <w:multiLevelType w:val="hybridMultilevel"/>
    <w:tmpl w:val="CA2695F2"/>
    <w:lvl w:ilvl="0" w:tplc="2DBE53A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0C"/>
    <w:rsid w:val="00002677"/>
    <w:rsid w:val="0002103D"/>
    <w:rsid w:val="0003605D"/>
    <w:rsid w:val="00037543"/>
    <w:rsid w:val="00081B38"/>
    <w:rsid w:val="00097307"/>
    <w:rsid w:val="000C03B8"/>
    <w:rsid w:val="000D696B"/>
    <w:rsid w:val="000F0254"/>
    <w:rsid w:val="00101DAE"/>
    <w:rsid w:val="001076F4"/>
    <w:rsid w:val="001125BF"/>
    <w:rsid w:val="00150302"/>
    <w:rsid w:val="00187C92"/>
    <w:rsid w:val="00192A69"/>
    <w:rsid w:val="001A2FE3"/>
    <w:rsid w:val="001C77D4"/>
    <w:rsid w:val="001F4650"/>
    <w:rsid w:val="0021377B"/>
    <w:rsid w:val="00227768"/>
    <w:rsid w:val="0024644C"/>
    <w:rsid w:val="002633ED"/>
    <w:rsid w:val="002713D4"/>
    <w:rsid w:val="00290CBE"/>
    <w:rsid w:val="002B0FA2"/>
    <w:rsid w:val="002C150E"/>
    <w:rsid w:val="002C2EEA"/>
    <w:rsid w:val="002D3467"/>
    <w:rsid w:val="00314978"/>
    <w:rsid w:val="00316B60"/>
    <w:rsid w:val="00344387"/>
    <w:rsid w:val="00353640"/>
    <w:rsid w:val="0037097F"/>
    <w:rsid w:val="00373610"/>
    <w:rsid w:val="00395FCE"/>
    <w:rsid w:val="003C7F45"/>
    <w:rsid w:val="003D0615"/>
    <w:rsid w:val="003D2604"/>
    <w:rsid w:val="003E5FEB"/>
    <w:rsid w:val="003E7F99"/>
    <w:rsid w:val="0041490C"/>
    <w:rsid w:val="00417372"/>
    <w:rsid w:val="004313CC"/>
    <w:rsid w:val="0043443C"/>
    <w:rsid w:val="00447E5C"/>
    <w:rsid w:val="004516D7"/>
    <w:rsid w:val="00456B19"/>
    <w:rsid w:val="004925A6"/>
    <w:rsid w:val="00496C43"/>
    <w:rsid w:val="004A5F99"/>
    <w:rsid w:val="004D2E1C"/>
    <w:rsid w:val="004D30AC"/>
    <w:rsid w:val="004D4489"/>
    <w:rsid w:val="004D7AC7"/>
    <w:rsid w:val="004F226C"/>
    <w:rsid w:val="004F26B2"/>
    <w:rsid w:val="00525C9A"/>
    <w:rsid w:val="00535736"/>
    <w:rsid w:val="0057444E"/>
    <w:rsid w:val="005B3A3C"/>
    <w:rsid w:val="005D1293"/>
    <w:rsid w:val="005F3C49"/>
    <w:rsid w:val="005F6EB7"/>
    <w:rsid w:val="00603C2F"/>
    <w:rsid w:val="006067BC"/>
    <w:rsid w:val="00623608"/>
    <w:rsid w:val="00653865"/>
    <w:rsid w:val="00667325"/>
    <w:rsid w:val="006A1A7D"/>
    <w:rsid w:val="006E1B11"/>
    <w:rsid w:val="007016BA"/>
    <w:rsid w:val="007113BE"/>
    <w:rsid w:val="007316AB"/>
    <w:rsid w:val="00734066"/>
    <w:rsid w:val="00766828"/>
    <w:rsid w:val="00774761"/>
    <w:rsid w:val="0077675D"/>
    <w:rsid w:val="00787EC9"/>
    <w:rsid w:val="007B1DBC"/>
    <w:rsid w:val="007F45EF"/>
    <w:rsid w:val="007F73CD"/>
    <w:rsid w:val="00801E8A"/>
    <w:rsid w:val="008105F8"/>
    <w:rsid w:val="00811007"/>
    <w:rsid w:val="008155D1"/>
    <w:rsid w:val="0082294D"/>
    <w:rsid w:val="00825F3A"/>
    <w:rsid w:val="00837EB8"/>
    <w:rsid w:val="008404F9"/>
    <w:rsid w:val="00846497"/>
    <w:rsid w:val="00850952"/>
    <w:rsid w:val="00854AF9"/>
    <w:rsid w:val="00862832"/>
    <w:rsid w:val="008D196E"/>
    <w:rsid w:val="008D327D"/>
    <w:rsid w:val="008D7DA4"/>
    <w:rsid w:val="008F17B6"/>
    <w:rsid w:val="008F4870"/>
    <w:rsid w:val="00903D83"/>
    <w:rsid w:val="0093251E"/>
    <w:rsid w:val="00941F7C"/>
    <w:rsid w:val="0096176D"/>
    <w:rsid w:val="00983500"/>
    <w:rsid w:val="009A7225"/>
    <w:rsid w:val="009B430D"/>
    <w:rsid w:val="009B7EC1"/>
    <w:rsid w:val="009D12F9"/>
    <w:rsid w:val="009D1813"/>
    <w:rsid w:val="009D1B34"/>
    <w:rsid w:val="009E1F93"/>
    <w:rsid w:val="009F229D"/>
    <w:rsid w:val="00A12A41"/>
    <w:rsid w:val="00A61743"/>
    <w:rsid w:val="00A635A5"/>
    <w:rsid w:val="00A81C3D"/>
    <w:rsid w:val="00AA07D1"/>
    <w:rsid w:val="00AA5921"/>
    <w:rsid w:val="00AA6825"/>
    <w:rsid w:val="00AC191A"/>
    <w:rsid w:val="00AC2E96"/>
    <w:rsid w:val="00AE4C40"/>
    <w:rsid w:val="00AF77C3"/>
    <w:rsid w:val="00B11644"/>
    <w:rsid w:val="00B22E4C"/>
    <w:rsid w:val="00B33D16"/>
    <w:rsid w:val="00B573B5"/>
    <w:rsid w:val="00B84302"/>
    <w:rsid w:val="00B95E00"/>
    <w:rsid w:val="00B97362"/>
    <w:rsid w:val="00BA0403"/>
    <w:rsid w:val="00BB0318"/>
    <w:rsid w:val="00BC4190"/>
    <w:rsid w:val="00BD66E8"/>
    <w:rsid w:val="00BD6DEE"/>
    <w:rsid w:val="00BD726D"/>
    <w:rsid w:val="00C0385F"/>
    <w:rsid w:val="00C065E5"/>
    <w:rsid w:val="00C242DA"/>
    <w:rsid w:val="00C27CBD"/>
    <w:rsid w:val="00C321E0"/>
    <w:rsid w:val="00C6243C"/>
    <w:rsid w:val="00CA3F8D"/>
    <w:rsid w:val="00CB0F54"/>
    <w:rsid w:val="00CC7245"/>
    <w:rsid w:val="00CD76C3"/>
    <w:rsid w:val="00CE0FD1"/>
    <w:rsid w:val="00CE5BCB"/>
    <w:rsid w:val="00CE70EE"/>
    <w:rsid w:val="00D65A16"/>
    <w:rsid w:val="00D70B02"/>
    <w:rsid w:val="00D83F51"/>
    <w:rsid w:val="00D85253"/>
    <w:rsid w:val="00DB2670"/>
    <w:rsid w:val="00DC03F0"/>
    <w:rsid w:val="00DC6DDF"/>
    <w:rsid w:val="00DD5607"/>
    <w:rsid w:val="00E003C6"/>
    <w:rsid w:val="00E1304F"/>
    <w:rsid w:val="00E1602D"/>
    <w:rsid w:val="00E26138"/>
    <w:rsid w:val="00E40B24"/>
    <w:rsid w:val="00E45EAD"/>
    <w:rsid w:val="00E5635C"/>
    <w:rsid w:val="00E87C03"/>
    <w:rsid w:val="00E91C8A"/>
    <w:rsid w:val="00EB6CAA"/>
    <w:rsid w:val="00EB7A62"/>
    <w:rsid w:val="00ED0FFE"/>
    <w:rsid w:val="00EE3460"/>
    <w:rsid w:val="00EE562E"/>
    <w:rsid w:val="00F02685"/>
    <w:rsid w:val="00F1219C"/>
    <w:rsid w:val="00F458F5"/>
    <w:rsid w:val="00F50538"/>
    <w:rsid w:val="00F67ADF"/>
    <w:rsid w:val="00F7630B"/>
    <w:rsid w:val="00FA3FD7"/>
    <w:rsid w:val="00FA5AE6"/>
    <w:rsid w:val="00FB4D11"/>
    <w:rsid w:val="00FC34C9"/>
    <w:rsid w:val="00FC493E"/>
    <w:rsid w:val="00FC61F5"/>
    <w:rsid w:val="00FD7FCE"/>
    <w:rsid w:val="00FF4A9A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3A07B1E"/>
  <w15:docId w15:val="{A8595B4C-6291-4F04-97CE-59A26487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50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5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35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83500"/>
  </w:style>
  <w:style w:type="paragraph" w:customStyle="1" w:styleId="BodyText22">
    <w:name w:val="Body Text 22"/>
    <w:basedOn w:val="Normal"/>
    <w:rsid w:val="00983500"/>
    <w:pPr>
      <w:ind w:left="360"/>
    </w:pPr>
  </w:style>
  <w:style w:type="paragraph" w:customStyle="1" w:styleId="BodyText21">
    <w:name w:val="Body Text 21"/>
    <w:basedOn w:val="Normal"/>
    <w:rsid w:val="00983500"/>
    <w:pPr>
      <w:tabs>
        <w:tab w:val="left" w:pos="720"/>
      </w:tabs>
      <w:ind w:left="720"/>
    </w:pPr>
  </w:style>
  <w:style w:type="table" w:styleId="TableGrid">
    <w:name w:val="Table Grid"/>
    <w:basedOn w:val="TableNormal"/>
    <w:rsid w:val="008D32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Inst. for husdyrfag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Erik Halvorsen</dc:creator>
  <cp:keywords/>
  <dc:description/>
  <cp:lastModifiedBy>Hanne Kolsrud Hustoft</cp:lastModifiedBy>
  <cp:revision>30</cp:revision>
  <cp:lastPrinted>2013-01-07T12:20:00Z</cp:lastPrinted>
  <dcterms:created xsi:type="dcterms:W3CDTF">2013-01-23T09:24:00Z</dcterms:created>
  <dcterms:modified xsi:type="dcterms:W3CDTF">2021-03-14T17:07:00Z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2021-03-14T17:07:30Z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c6723ff1-ab54-44f9-9940-75ceb076799e</vt:lpwstr>
  </property>
  <property fmtid="{D5CDD505-2E9C-101B-9397-08002B2CF9AE}" pid="8" name="MSIP_Label_d0484126-3486-41a9-802e-7f1e2277276c_ContentBits">
    <vt:lpwstr>0</vt:lpwstr>
  </property>
</Properties>
</file>