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4873" w:tblpY="-264"/>
        <w:tblW w:w="5954" w:type="dxa"/>
        <w:tblLook w:val="04A0" w:firstRow="1" w:lastRow="0" w:firstColumn="1" w:lastColumn="0" w:noHBand="0" w:noVBand="1"/>
      </w:tblPr>
      <w:tblGrid>
        <w:gridCol w:w="3898"/>
        <w:gridCol w:w="2056"/>
      </w:tblGrid>
      <w:tr w:rsidR="00AE5B8F" w:rsidRPr="00D52137" w14:paraId="283FA0DD" w14:textId="77777777" w:rsidTr="00D52137">
        <w:trPr>
          <w:trHeight w:val="709"/>
        </w:trPr>
        <w:tc>
          <w:tcPr>
            <w:tcW w:w="5954" w:type="dxa"/>
            <w:gridSpan w:val="2"/>
            <w:shd w:val="clear" w:color="auto" w:fill="auto"/>
          </w:tcPr>
          <w:p w14:paraId="6AFC1ACA" w14:textId="051A081A" w:rsidR="00371B82" w:rsidRDefault="00371B82" w:rsidP="00A36FCF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</w:rPr>
              <w:t>Revidert 01.01.2019</w:t>
            </w:r>
          </w:p>
          <w:p w14:paraId="31F8260F" w14:textId="649CB32A" w:rsidR="00AE5B8F" w:rsidRPr="00D52137" w:rsidRDefault="00371B82" w:rsidP="00A36FCF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="00AE5B8F" w:rsidRPr="00D52137">
              <w:rPr>
                <w:rFonts w:ascii="Cambria" w:hAnsi="Cambria"/>
                <w:sz w:val="20"/>
                <w:szCs w:val="20"/>
              </w:rPr>
              <w:t>aksansvarlig: Ragnhild Solheim</w:t>
            </w:r>
          </w:p>
          <w:p w14:paraId="14DE1E5D" w14:textId="1B7E9A4A" w:rsidR="00AE5B8F" w:rsidRPr="00D52137" w:rsidRDefault="00AE5B8F" w:rsidP="00A36FCF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D52137">
              <w:rPr>
                <w:rFonts w:ascii="Cambria" w:hAnsi="Cambria"/>
                <w:sz w:val="20"/>
                <w:szCs w:val="20"/>
              </w:rPr>
              <w:t>Saksbehandler(e): Solveig Fossum-Raunehaug, Kari Elise Moxnes</w:t>
            </w:r>
            <w:r w:rsidR="00C20F08" w:rsidRPr="00D5213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5B8F" w:rsidRPr="00D52137" w14:paraId="40AF150A" w14:textId="77777777" w:rsidTr="00D52137">
        <w:trPr>
          <w:gridAfter w:val="1"/>
          <w:wAfter w:w="2056" w:type="dxa"/>
          <w:trHeight w:val="419"/>
        </w:trPr>
        <w:tc>
          <w:tcPr>
            <w:tcW w:w="3898" w:type="dxa"/>
            <w:shd w:val="clear" w:color="auto" w:fill="auto"/>
          </w:tcPr>
          <w:p w14:paraId="2C0B1847" w14:textId="69359F0E" w:rsidR="00AE5B8F" w:rsidRPr="00D52137" w:rsidRDefault="00AE5B8F" w:rsidP="00A36FCF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D52137">
              <w:rPr>
                <w:rFonts w:ascii="Cambria" w:hAnsi="Cambria"/>
                <w:sz w:val="20"/>
                <w:szCs w:val="20"/>
              </w:rPr>
              <w:t>Arkiv nr:</w:t>
            </w:r>
            <w:r w:rsidR="00033A27" w:rsidRPr="00D52137">
              <w:rPr>
                <w:rFonts w:ascii="Cambria" w:hAnsi="Cambria"/>
                <w:sz w:val="20"/>
                <w:szCs w:val="20"/>
              </w:rPr>
              <w:t xml:space="preserve"> 16/05512</w:t>
            </w:r>
          </w:p>
        </w:tc>
      </w:tr>
    </w:tbl>
    <w:p w14:paraId="77B4AF19" w14:textId="0A80C6B9" w:rsidR="00A24388" w:rsidRDefault="00A24388" w:rsidP="004B2F0A">
      <w:pPr>
        <w:pStyle w:val="Heading1"/>
        <w:rPr>
          <w:rFonts w:ascii="Cambria" w:hAnsi="Cambria"/>
          <w:b/>
          <w:color w:val="009A81"/>
          <w:sz w:val="40"/>
          <w:szCs w:val="40"/>
          <w:lang w:val="nb-NO"/>
        </w:rPr>
      </w:pPr>
    </w:p>
    <w:p w14:paraId="69AE471E" w14:textId="77CF972E" w:rsidR="00A24388" w:rsidRDefault="00A24388" w:rsidP="004B2F0A">
      <w:pPr>
        <w:pStyle w:val="Heading1"/>
        <w:rPr>
          <w:rFonts w:ascii="Cambria" w:hAnsi="Cambria"/>
          <w:b/>
          <w:color w:val="009A81"/>
          <w:sz w:val="40"/>
          <w:szCs w:val="40"/>
          <w:lang w:val="nb-NO"/>
        </w:rPr>
      </w:pPr>
    </w:p>
    <w:p w14:paraId="6AA1920E" w14:textId="77777777" w:rsidR="00A36FCF" w:rsidRPr="00D52137" w:rsidRDefault="00A36FCF" w:rsidP="00A36FCF">
      <w:pPr>
        <w:spacing w:after="0"/>
        <w:rPr>
          <w:rFonts w:ascii="Cambria" w:hAnsi="Cambria"/>
        </w:rPr>
      </w:pPr>
      <w:r w:rsidRPr="00D52137">
        <w:rPr>
          <w:rFonts w:ascii="Cambria" w:hAnsi="Cambria"/>
        </w:rPr>
        <w:t>Godkjent av rektor: 30.08.2016</w:t>
      </w:r>
    </w:p>
    <w:p w14:paraId="3DB0B86D" w14:textId="73B5A9B4" w:rsidR="007039E5" w:rsidRPr="00D52137" w:rsidRDefault="00A36FCF" w:rsidP="007039E5">
      <w:pPr>
        <w:spacing w:after="0"/>
        <w:rPr>
          <w:rFonts w:ascii="Cambria" w:hAnsi="Cambria"/>
        </w:rPr>
      </w:pPr>
      <w:r w:rsidRPr="00D52137">
        <w:rPr>
          <w:rFonts w:ascii="Cambria" w:hAnsi="Cambria"/>
        </w:rPr>
        <w:t>G</w:t>
      </w:r>
      <w:r w:rsidR="00D44695" w:rsidRPr="00D52137">
        <w:rPr>
          <w:rFonts w:ascii="Cambria" w:hAnsi="Cambria"/>
          <w:color w:val="000000" w:themeColor="text1"/>
        </w:rPr>
        <w:t>jeldende fra 01.01.2017</w:t>
      </w:r>
    </w:p>
    <w:p w14:paraId="1F18B31A" w14:textId="418C47F1" w:rsidR="00A24388" w:rsidRPr="00A36FCF" w:rsidRDefault="00A24388" w:rsidP="00A36FCF">
      <w:pPr>
        <w:rPr>
          <w:rFonts w:ascii="Cambria" w:hAnsi="Cambria"/>
          <w:color w:val="009A81"/>
          <w:sz w:val="40"/>
          <w:szCs w:val="40"/>
        </w:rPr>
      </w:pPr>
    </w:p>
    <w:p w14:paraId="119BABD6" w14:textId="7FFF694F" w:rsidR="00A24388" w:rsidRDefault="00A24388" w:rsidP="004B2F0A">
      <w:pPr>
        <w:pStyle w:val="Heading1"/>
        <w:rPr>
          <w:rFonts w:ascii="Cambria" w:hAnsi="Cambria"/>
          <w:b/>
          <w:color w:val="009A81"/>
          <w:sz w:val="40"/>
          <w:szCs w:val="40"/>
          <w:lang w:val="nb-NO"/>
        </w:rPr>
      </w:pPr>
    </w:p>
    <w:p w14:paraId="1C1BFDD9" w14:textId="0477F084" w:rsidR="00A24388" w:rsidRDefault="00C20F08" w:rsidP="004B2F0A">
      <w:pPr>
        <w:pStyle w:val="Heading1"/>
        <w:rPr>
          <w:rFonts w:ascii="Cambria" w:hAnsi="Cambria"/>
          <w:b/>
          <w:color w:val="009A81"/>
          <w:sz w:val="40"/>
          <w:szCs w:val="4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6C2E2F07" wp14:editId="661AE94F">
            <wp:simplePos x="0" y="0"/>
            <wp:positionH relativeFrom="margin">
              <wp:posOffset>1317625</wp:posOffset>
            </wp:positionH>
            <wp:positionV relativeFrom="paragraph">
              <wp:posOffset>51435</wp:posOffset>
            </wp:positionV>
            <wp:extent cx="2695575" cy="2324735"/>
            <wp:effectExtent l="0" t="0" r="9525" b="0"/>
            <wp:wrapThrough wrapText="bothSides">
              <wp:wrapPolygon edited="0">
                <wp:start x="0" y="0"/>
                <wp:lineTo x="0" y="21417"/>
                <wp:lineTo x="21524" y="21417"/>
                <wp:lineTo x="2152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BU_symbol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61DC8" w14:textId="77777777" w:rsidR="00A24388" w:rsidRDefault="00A24388" w:rsidP="004B2F0A">
      <w:pPr>
        <w:pStyle w:val="Heading1"/>
        <w:rPr>
          <w:rFonts w:ascii="Cambria" w:hAnsi="Cambria"/>
          <w:b/>
          <w:color w:val="009A81"/>
          <w:sz w:val="40"/>
          <w:szCs w:val="40"/>
          <w:lang w:val="nb-NO"/>
        </w:rPr>
      </w:pPr>
    </w:p>
    <w:p w14:paraId="2F118B73" w14:textId="77777777" w:rsidR="00A24388" w:rsidRDefault="00A24388" w:rsidP="004B2F0A">
      <w:pPr>
        <w:pStyle w:val="Heading1"/>
        <w:rPr>
          <w:rFonts w:ascii="Cambria" w:hAnsi="Cambria"/>
          <w:b/>
          <w:color w:val="009A81"/>
          <w:sz w:val="40"/>
          <w:szCs w:val="40"/>
          <w:lang w:val="nb-NO"/>
        </w:rPr>
      </w:pPr>
    </w:p>
    <w:p w14:paraId="3175698C" w14:textId="77777777" w:rsidR="00C20F08" w:rsidRDefault="00C20F08" w:rsidP="00A24388">
      <w:pPr>
        <w:pStyle w:val="Heading1"/>
        <w:jc w:val="center"/>
        <w:rPr>
          <w:rFonts w:ascii="Cambria" w:hAnsi="Cambria"/>
          <w:b/>
          <w:color w:val="009A81"/>
          <w:sz w:val="72"/>
          <w:szCs w:val="72"/>
          <w:lang w:val="nb-NO"/>
        </w:rPr>
      </w:pPr>
    </w:p>
    <w:p w14:paraId="005EDE47" w14:textId="77777777" w:rsidR="00C20F08" w:rsidRDefault="00C20F08" w:rsidP="00A24388">
      <w:pPr>
        <w:pStyle w:val="Heading1"/>
        <w:jc w:val="center"/>
        <w:rPr>
          <w:rFonts w:ascii="Cambria" w:hAnsi="Cambria"/>
          <w:b/>
          <w:color w:val="009A81"/>
          <w:sz w:val="72"/>
          <w:szCs w:val="72"/>
          <w:lang w:val="nb-NO"/>
        </w:rPr>
      </w:pPr>
    </w:p>
    <w:p w14:paraId="18D3BC7F" w14:textId="7921EDD9" w:rsidR="00A24388" w:rsidRPr="00A24388" w:rsidRDefault="00A7785D" w:rsidP="00A24388">
      <w:pPr>
        <w:pStyle w:val="Heading1"/>
        <w:jc w:val="center"/>
        <w:rPr>
          <w:rFonts w:ascii="Cambria" w:hAnsi="Cambria"/>
          <w:b/>
          <w:bCs/>
          <w:color w:val="009A81"/>
          <w:sz w:val="72"/>
          <w:szCs w:val="72"/>
          <w:lang w:val="nb-NO"/>
        </w:rPr>
      </w:pPr>
      <w:r w:rsidRPr="00A24388">
        <w:rPr>
          <w:rFonts w:ascii="Cambria" w:hAnsi="Cambria"/>
          <w:b/>
          <w:color w:val="009A81"/>
          <w:sz w:val="72"/>
          <w:szCs w:val="72"/>
          <w:lang w:val="nb-NO"/>
        </w:rPr>
        <w:t>Rutine</w:t>
      </w:r>
      <w:r w:rsidR="00F11DCA" w:rsidRPr="00A24388">
        <w:rPr>
          <w:rFonts w:ascii="Cambria" w:hAnsi="Cambria"/>
          <w:b/>
          <w:color w:val="009A81"/>
          <w:sz w:val="72"/>
          <w:szCs w:val="72"/>
          <w:lang w:val="nb-NO"/>
        </w:rPr>
        <w:t>r</w:t>
      </w:r>
      <w:r w:rsidRPr="00A24388">
        <w:rPr>
          <w:rFonts w:ascii="Cambria" w:hAnsi="Cambria"/>
          <w:b/>
          <w:color w:val="009A81"/>
          <w:sz w:val="72"/>
          <w:szCs w:val="72"/>
          <w:lang w:val="nb-NO"/>
        </w:rPr>
        <w:t xml:space="preserve"> for </w:t>
      </w:r>
      <w:r w:rsidRPr="00A24388">
        <w:rPr>
          <w:rFonts w:ascii="Cambria" w:hAnsi="Cambria"/>
          <w:b/>
          <w:bCs/>
          <w:color w:val="009A81"/>
          <w:sz w:val="72"/>
          <w:szCs w:val="72"/>
          <w:lang w:val="nb-NO"/>
        </w:rPr>
        <w:t>ph.d.-program</w:t>
      </w:r>
      <w:r w:rsidR="00F11DCA" w:rsidRPr="00A24388">
        <w:rPr>
          <w:rFonts w:ascii="Cambria" w:hAnsi="Cambria"/>
          <w:b/>
          <w:bCs/>
          <w:color w:val="009A81"/>
          <w:sz w:val="72"/>
          <w:szCs w:val="72"/>
          <w:lang w:val="nb-NO"/>
        </w:rPr>
        <w:t>evaluering</w:t>
      </w:r>
      <w:r w:rsidRPr="00A24388">
        <w:rPr>
          <w:rFonts w:ascii="Cambria" w:hAnsi="Cambria"/>
          <w:b/>
          <w:bCs/>
          <w:color w:val="009A81"/>
          <w:sz w:val="72"/>
          <w:szCs w:val="72"/>
          <w:lang w:val="nb-NO"/>
        </w:rPr>
        <w:t xml:space="preserve"> </w:t>
      </w:r>
    </w:p>
    <w:p w14:paraId="767C42E3" w14:textId="77777777" w:rsidR="004B2F0A" w:rsidRPr="00A24388" w:rsidRDefault="004B2F0A" w:rsidP="004B2F0A">
      <w:pPr>
        <w:spacing w:line="240" w:lineRule="auto"/>
        <w:rPr>
          <w:rFonts w:ascii="Cambria" w:hAnsi="Cambria"/>
          <w:b/>
          <w:sz w:val="72"/>
          <w:szCs w:val="72"/>
          <w:u w:val="single"/>
        </w:rPr>
      </w:pPr>
    </w:p>
    <w:p w14:paraId="06403159" w14:textId="1725A929" w:rsidR="00A24388" w:rsidRDefault="00A24388">
      <w:pPr>
        <w:spacing w:after="160" w:line="259" w:lineRule="auto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br w:type="page"/>
      </w:r>
    </w:p>
    <w:p w14:paraId="1B97645D" w14:textId="1033E2C2" w:rsidR="00A40C6C" w:rsidRDefault="00CC0790" w:rsidP="00A4262E">
      <w:pPr>
        <w:rPr>
          <w:rFonts w:ascii="Cambria" w:hAnsi="Cambria"/>
          <w:spacing w:val="-2"/>
        </w:rPr>
      </w:pPr>
      <w:r w:rsidRPr="0060360F">
        <w:rPr>
          <w:rStyle w:val="Heading1Char"/>
          <w:lang w:val="nb-NO"/>
        </w:rPr>
        <w:lastRenderedPageBreak/>
        <w:t>Rammer for arbeid</w:t>
      </w:r>
      <w:r w:rsidR="003B1B33" w:rsidRPr="0060360F">
        <w:rPr>
          <w:rStyle w:val="Heading1Char"/>
          <w:lang w:val="nb-NO"/>
        </w:rPr>
        <w:t xml:space="preserve"> med kvaliteten i ph.d.-programmene</w:t>
      </w:r>
      <w:r w:rsidR="00A4262E" w:rsidRPr="0060360F">
        <w:rPr>
          <w:rStyle w:val="Heading1Char"/>
          <w:lang w:val="nb-NO"/>
        </w:rPr>
        <w:br/>
      </w:r>
      <w:r w:rsidR="00A40C6C" w:rsidRPr="00AE5B8F">
        <w:rPr>
          <w:rFonts w:ascii="Cambria" w:hAnsi="Cambria"/>
          <w:spacing w:val="-2"/>
        </w:rPr>
        <w:t xml:space="preserve">Formålet med evaluering av ph.d.-programmene ved NMBU er å legge til rette for kontinuerlig </w:t>
      </w:r>
      <w:r w:rsidR="003D4234" w:rsidRPr="00AE5B8F">
        <w:rPr>
          <w:rFonts w:ascii="Cambria" w:hAnsi="Cambria"/>
          <w:spacing w:val="-2"/>
        </w:rPr>
        <w:t>arbeid med kvaliteten i utdanningen</w:t>
      </w:r>
      <w:r w:rsidR="00A40C6C" w:rsidRPr="00AE5B8F">
        <w:rPr>
          <w:rFonts w:ascii="Cambria" w:hAnsi="Cambria"/>
          <w:spacing w:val="-2"/>
        </w:rPr>
        <w:t xml:space="preserve"> slik at overordnete læringsmål og programmets elementer som emner/kurs, obligatoriske seminarer, forskningsaktiviteter m.m</w:t>
      </w:r>
      <w:r w:rsidR="00AE5B8F">
        <w:rPr>
          <w:rFonts w:ascii="Cambria" w:hAnsi="Cambria"/>
          <w:spacing w:val="-2"/>
        </w:rPr>
        <w:t>.</w:t>
      </w:r>
      <w:r w:rsidR="00A40C6C" w:rsidRPr="00AE5B8F">
        <w:rPr>
          <w:rFonts w:ascii="Cambria" w:hAnsi="Cambria"/>
          <w:spacing w:val="-2"/>
        </w:rPr>
        <w:t xml:space="preserve"> er oppdaterte og relevante. Evalueringen skal også sikre at programmene har en plass i NMBUs samfunnsoppdrag og har relevans for arbeidsmarked og samfunn generelt. </w:t>
      </w:r>
    </w:p>
    <w:p w14:paraId="6BAEB907" w14:textId="77777777" w:rsidR="00D44695" w:rsidRPr="00AE5B8F" w:rsidRDefault="00D44695" w:rsidP="00D44695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AE5B8F">
        <w:rPr>
          <w:rFonts w:ascii="Cambria" w:hAnsi="Cambria" w:cs="Cambria"/>
        </w:rPr>
        <w:t>Årlig og periodiske programevalueringene skal i kombinasjon gi miljøet rundt programmet nødvendig kunnskap til å drive et godt utviklingsarbeid.</w:t>
      </w:r>
    </w:p>
    <w:p w14:paraId="0D8613B5" w14:textId="77777777" w:rsidR="00D44695" w:rsidRPr="00AE5B8F" w:rsidRDefault="00D44695" w:rsidP="00A4262E">
      <w:pPr>
        <w:rPr>
          <w:rFonts w:ascii="Cambria" w:hAnsi="Cambria"/>
          <w:spacing w:val="-2"/>
        </w:rPr>
      </w:pPr>
    </w:p>
    <w:p w14:paraId="0C758AEB" w14:textId="47A6A764" w:rsidR="00960BE8" w:rsidRPr="00D44695" w:rsidRDefault="007C791E" w:rsidP="00960BE8">
      <w:pPr>
        <w:rPr>
          <w:rFonts w:ascii="Cambria" w:hAnsi="Cambria"/>
        </w:rPr>
      </w:pPr>
      <w:r w:rsidRPr="00A24388">
        <w:rPr>
          <w:rStyle w:val="Heading1Char"/>
          <w:lang w:val="nb-NO"/>
        </w:rPr>
        <w:t xml:space="preserve">Årlig evaluering av </w:t>
      </w:r>
      <w:r w:rsidR="002254D8" w:rsidRPr="00A24388">
        <w:rPr>
          <w:rStyle w:val="Heading1Char"/>
          <w:lang w:val="nb-NO"/>
        </w:rPr>
        <w:t>alle ph.d.-</w:t>
      </w:r>
      <w:r w:rsidRPr="00A24388">
        <w:rPr>
          <w:rStyle w:val="Heading1Char"/>
          <w:lang w:val="nb-NO"/>
        </w:rPr>
        <w:t>program</w:t>
      </w:r>
      <w:r w:rsidR="002254D8" w:rsidRPr="00A24388">
        <w:rPr>
          <w:rStyle w:val="Heading1Char"/>
          <w:lang w:val="nb-NO"/>
        </w:rPr>
        <w:t>mer</w:t>
      </w:r>
      <w:r w:rsidRPr="00A24388">
        <w:rPr>
          <w:rStyle w:val="Heading1Char"/>
          <w:lang w:val="nb-NO"/>
        </w:rPr>
        <w:br/>
      </w:r>
      <w:r w:rsidR="009622A7" w:rsidRPr="00AE5B8F">
        <w:rPr>
          <w:rFonts w:ascii="Cambria" w:hAnsi="Cambria"/>
        </w:rPr>
        <w:t>D</w:t>
      </w:r>
      <w:r w:rsidR="005454FB" w:rsidRPr="00AE5B8F">
        <w:rPr>
          <w:rFonts w:ascii="Cambria" w:hAnsi="Cambria"/>
        </w:rPr>
        <w:t xml:space="preserve">et gjennomføres </w:t>
      </w:r>
      <w:r w:rsidR="009622A7" w:rsidRPr="00AE5B8F">
        <w:rPr>
          <w:rFonts w:ascii="Cambria" w:hAnsi="Cambria"/>
        </w:rPr>
        <w:t xml:space="preserve">en </w:t>
      </w:r>
      <w:r w:rsidR="005454FB" w:rsidRPr="00AE5B8F">
        <w:rPr>
          <w:rFonts w:ascii="Cambria" w:hAnsi="Cambria"/>
        </w:rPr>
        <w:t>årlig evaluering av hvert enkelt ph.d.-program ved NMBU</w:t>
      </w:r>
      <w:r w:rsidR="000D1366" w:rsidRPr="00AE5B8F">
        <w:rPr>
          <w:rFonts w:ascii="Cambria" w:hAnsi="Cambria"/>
        </w:rPr>
        <w:t>.</w:t>
      </w:r>
      <w:r w:rsidR="00F20CD9" w:rsidRPr="00AE5B8F">
        <w:rPr>
          <w:rFonts w:ascii="Cambria" w:hAnsi="Cambria"/>
        </w:rPr>
        <w:t xml:space="preserve"> </w:t>
      </w:r>
      <w:r w:rsidR="00FF43A5" w:rsidRPr="00D44695">
        <w:rPr>
          <w:rFonts w:ascii="Cambria" w:hAnsi="Cambria" w:cs="Cambria"/>
        </w:rPr>
        <w:t>Dekan</w:t>
      </w:r>
      <w:r w:rsidR="009927E9" w:rsidRPr="00D44695">
        <w:rPr>
          <w:rFonts w:ascii="Cambria" w:hAnsi="Cambria" w:cs="Cambria"/>
        </w:rPr>
        <w:t xml:space="preserve"> har det overordnede ansvaret for den årlige programevalueringen</w:t>
      </w:r>
      <w:r w:rsidR="00371B82">
        <w:rPr>
          <w:rFonts w:ascii="Cambria" w:hAnsi="Cambria" w:cs="Cambria"/>
        </w:rPr>
        <w:t xml:space="preserve"> og for godkjenning av denne</w:t>
      </w:r>
      <w:r w:rsidR="003D4234" w:rsidRPr="00D44695">
        <w:rPr>
          <w:rFonts w:ascii="Cambria" w:hAnsi="Cambria" w:cs="Cambria"/>
        </w:rPr>
        <w:t>.</w:t>
      </w:r>
      <w:r w:rsidR="009927E9" w:rsidRPr="00D44695">
        <w:rPr>
          <w:rFonts w:ascii="Cambria" w:hAnsi="Cambria"/>
        </w:rPr>
        <w:t xml:space="preserve"> </w:t>
      </w:r>
      <w:r w:rsidR="00F74313" w:rsidRPr="00D44695">
        <w:rPr>
          <w:rFonts w:ascii="Cambria" w:hAnsi="Cambria"/>
        </w:rPr>
        <w:t>Leder av Fakultet</w:t>
      </w:r>
      <w:r w:rsidR="00FF43A5" w:rsidRPr="00D44695">
        <w:rPr>
          <w:rFonts w:ascii="Cambria" w:hAnsi="Cambria"/>
        </w:rPr>
        <w:t>-FU</w:t>
      </w:r>
      <w:r w:rsidR="00960BE8" w:rsidRPr="00D44695">
        <w:rPr>
          <w:rFonts w:ascii="Cambria" w:hAnsi="Cambria"/>
        </w:rPr>
        <w:t xml:space="preserve"> </w:t>
      </w:r>
      <w:r w:rsidR="003D4234" w:rsidRPr="00D44695">
        <w:rPr>
          <w:rFonts w:ascii="Cambria" w:hAnsi="Cambria"/>
        </w:rPr>
        <w:t xml:space="preserve">er ansvarlig </w:t>
      </w:r>
      <w:r w:rsidR="00960BE8" w:rsidRPr="00D44695">
        <w:rPr>
          <w:rFonts w:ascii="Cambria" w:hAnsi="Cambria"/>
        </w:rPr>
        <w:t xml:space="preserve">for </w:t>
      </w:r>
      <w:r w:rsidR="003D4234" w:rsidRPr="00D44695">
        <w:rPr>
          <w:rFonts w:ascii="Cambria" w:hAnsi="Cambria"/>
        </w:rPr>
        <w:t xml:space="preserve">den operative </w:t>
      </w:r>
      <w:r w:rsidR="00960BE8" w:rsidRPr="00D44695">
        <w:rPr>
          <w:rFonts w:ascii="Cambria" w:hAnsi="Cambria"/>
        </w:rPr>
        <w:t>gjennomføringen</w:t>
      </w:r>
      <w:r w:rsidR="003D4234" w:rsidRPr="00D44695">
        <w:rPr>
          <w:rFonts w:ascii="Cambria" w:hAnsi="Cambria"/>
        </w:rPr>
        <w:t xml:space="preserve"> assistert av utvalgets sekretær</w:t>
      </w:r>
      <w:r w:rsidR="00960BE8" w:rsidRPr="00D44695">
        <w:rPr>
          <w:rFonts w:ascii="Cambria" w:hAnsi="Cambria"/>
        </w:rPr>
        <w:t>.</w:t>
      </w:r>
    </w:p>
    <w:p w14:paraId="2D4FED5C" w14:textId="0D74252D" w:rsidR="00AE102A" w:rsidRPr="00AE5B8F" w:rsidRDefault="005454FB" w:rsidP="00960BE8">
      <w:pPr>
        <w:autoSpaceDE w:val="0"/>
        <w:autoSpaceDN w:val="0"/>
        <w:adjustRightInd w:val="0"/>
        <w:spacing w:before="240"/>
        <w:rPr>
          <w:rFonts w:ascii="Cambria" w:hAnsi="Cambria"/>
        </w:rPr>
      </w:pPr>
      <w:r w:rsidRPr="00D44695">
        <w:rPr>
          <w:rFonts w:ascii="Cambria" w:hAnsi="Cambria"/>
        </w:rPr>
        <w:t>Evalueringen skal munne ut</w:t>
      </w:r>
      <w:r w:rsidR="000618B7" w:rsidRPr="00D44695">
        <w:rPr>
          <w:rFonts w:ascii="Cambria" w:hAnsi="Cambria"/>
        </w:rPr>
        <w:t xml:space="preserve"> i en kortfattet programrapport</w:t>
      </w:r>
      <w:r w:rsidR="003D4234" w:rsidRPr="00D44695">
        <w:rPr>
          <w:rFonts w:ascii="Cambria" w:hAnsi="Cambria"/>
        </w:rPr>
        <w:t xml:space="preserve"> (</w:t>
      </w:r>
      <w:r w:rsidR="00A24388" w:rsidRPr="00D44695">
        <w:rPr>
          <w:rFonts w:ascii="Cambria" w:hAnsi="Cambria"/>
        </w:rPr>
        <w:t>vedlegg 1</w:t>
      </w:r>
      <w:r w:rsidR="003D4234" w:rsidRPr="00D44695">
        <w:rPr>
          <w:rFonts w:ascii="Cambria" w:hAnsi="Cambria"/>
        </w:rPr>
        <w:t>) som er basert på</w:t>
      </w:r>
      <w:r w:rsidR="00D235AE" w:rsidRPr="00D44695">
        <w:rPr>
          <w:rFonts w:ascii="Cambria" w:hAnsi="Cambria"/>
        </w:rPr>
        <w:t xml:space="preserve"> tilbakemeldinger fra ph.d.-kandidatene</w:t>
      </w:r>
      <w:r w:rsidR="007B51E7" w:rsidRPr="00D44695">
        <w:rPr>
          <w:rFonts w:ascii="Cambria" w:hAnsi="Cambria"/>
        </w:rPr>
        <w:t xml:space="preserve"> samt medlemmene av </w:t>
      </w:r>
      <w:r w:rsidR="00F74313" w:rsidRPr="00D44695">
        <w:rPr>
          <w:rFonts w:ascii="Cambria" w:hAnsi="Cambria"/>
        </w:rPr>
        <w:t>Fakultet</w:t>
      </w:r>
      <w:r w:rsidR="00FF43A5" w:rsidRPr="00D44695">
        <w:rPr>
          <w:rFonts w:ascii="Cambria" w:hAnsi="Cambria"/>
        </w:rPr>
        <w:t>-FU</w:t>
      </w:r>
      <w:r w:rsidR="00D235AE" w:rsidRPr="00D44695">
        <w:rPr>
          <w:rFonts w:ascii="Cambria" w:hAnsi="Cambria"/>
        </w:rPr>
        <w:t>.</w:t>
      </w:r>
      <w:r w:rsidR="00D235AE" w:rsidRPr="00AE5B8F">
        <w:rPr>
          <w:rFonts w:ascii="Cambria" w:hAnsi="Cambria"/>
        </w:rPr>
        <w:t xml:space="preserve"> </w:t>
      </w:r>
    </w:p>
    <w:p w14:paraId="6B544A97" w14:textId="2E064FB9" w:rsidR="000D1366" w:rsidRPr="00AE5B8F" w:rsidRDefault="00E43ACC" w:rsidP="00AE102A">
      <w:pPr>
        <w:autoSpaceDE w:val="0"/>
        <w:autoSpaceDN w:val="0"/>
        <w:adjustRightInd w:val="0"/>
        <w:spacing w:before="240"/>
        <w:rPr>
          <w:rFonts w:ascii="Cambria" w:hAnsi="Cambria"/>
        </w:rPr>
      </w:pPr>
      <w:r w:rsidRPr="00AE5B8F">
        <w:rPr>
          <w:rFonts w:ascii="Cambria" w:hAnsi="Cambria"/>
        </w:rPr>
        <w:t>Ph.d.-programevalueringene inngår i Årsrapporten f</w:t>
      </w:r>
      <w:r w:rsidR="00AE102A" w:rsidRPr="00AE5B8F">
        <w:rPr>
          <w:rFonts w:ascii="Cambria" w:hAnsi="Cambria"/>
        </w:rPr>
        <w:t>or Forskerutdanningen ved NMBU og</w:t>
      </w:r>
      <w:r w:rsidR="009622A7" w:rsidRPr="00AE5B8F">
        <w:rPr>
          <w:rFonts w:ascii="Cambria" w:hAnsi="Cambria"/>
        </w:rPr>
        <w:t xml:space="preserve"> utgjør en del av det årlige arbeidet med studiekvalitet </w:t>
      </w:r>
      <w:r w:rsidR="007B51E7">
        <w:rPr>
          <w:rFonts w:ascii="Cambria" w:hAnsi="Cambria"/>
        </w:rPr>
        <w:t xml:space="preserve">for </w:t>
      </w:r>
      <w:r w:rsidR="009622A7" w:rsidRPr="00AE5B8F">
        <w:rPr>
          <w:rFonts w:ascii="Cambria" w:hAnsi="Cambria"/>
        </w:rPr>
        <w:t>alle studieprogrammene ved NMBU (jf</w:t>
      </w:r>
      <w:r w:rsidR="00AE5B8F">
        <w:rPr>
          <w:rFonts w:ascii="Cambria" w:hAnsi="Cambria"/>
        </w:rPr>
        <w:t>.</w:t>
      </w:r>
      <w:r w:rsidR="009622A7" w:rsidRPr="00AE5B8F">
        <w:rPr>
          <w:rFonts w:ascii="Cambria" w:hAnsi="Cambria"/>
        </w:rPr>
        <w:t xml:space="preserve"> US-vedtaket 22.10.15)</w:t>
      </w:r>
      <w:r w:rsidR="000618B7" w:rsidRPr="00AE5B8F">
        <w:rPr>
          <w:rFonts w:ascii="Cambria" w:hAnsi="Cambria"/>
        </w:rPr>
        <w:t xml:space="preserve">. </w:t>
      </w:r>
    </w:p>
    <w:p w14:paraId="71A92264" w14:textId="5994EE69" w:rsidR="000618B7" w:rsidRPr="00C20F08" w:rsidRDefault="009622A7" w:rsidP="00960BE8">
      <w:pPr>
        <w:autoSpaceDE w:val="0"/>
        <w:autoSpaceDN w:val="0"/>
        <w:adjustRightInd w:val="0"/>
        <w:spacing w:before="240"/>
        <w:rPr>
          <w:rFonts w:ascii="Arial" w:hAnsi="Arial" w:cs="Arial"/>
          <w:sz w:val="16"/>
          <w:szCs w:val="16"/>
        </w:rPr>
      </w:pPr>
      <w:r w:rsidRPr="00D44695">
        <w:rPr>
          <w:rFonts w:ascii="Cambria" w:hAnsi="Cambria"/>
          <w:b/>
        </w:rPr>
        <w:t>F</w:t>
      </w:r>
      <w:r w:rsidR="000618B7" w:rsidRPr="00D44695">
        <w:rPr>
          <w:rFonts w:ascii="Cambria" w:hAnsi="Cambria"/>
          <w:b/>
        </w:rPr>
        <w:t>ørste årlige rapport</w:t>
      </w:r>
      <w:r w:rsidR="00F20540" w:rsidRPr="00D44695">
        <w:rPr>
          <w:rFonts w:ascii="Cambria" w:hAnsi="Cambria"/>
          <w:b/>
        </w:rPr>
        <w:t>,</w:t>
      </w:r>
      <w:r w:rsidR="000618B7" w:rsidRPr="00D44695">
        <w:rPr>
          <w:rFonts w:ascii="Cambria" w:hAnsi="Cambria"/>
          <w:b/>
        </w:rPr>
        <w:t xml:space="preserve"> for 201</w:t>
      </w:r>
      <w:r w:rsidR="00E43C3C" w:rsidRPr="00D44695">
        <w:rPr>
          <w:rFonts w:ascii="Cambria" w:hAnsi="Cambria"/>
          <w:b/>
        </w:rPr>
        <w:t>7</w:t>
      </w:r>
      <w:r w:rsidR="00F20540" w:rsidRPr="00D44695">
        <w:rPr>
          <w:rFonts w:ascii="Cambria" w:hAnsi="Cambria"/>
          <w:b/>
        </w:rPr>
        <w:t>,</w:t>
      </w:r>
      <w:r w:rsidR="005D4A96">
        <w:rPr>
          <w:rFonts w:ascii="Cambria" w:hAnsi="Cambria"/>
          <w:b/>
        </w:rPr>
        <w:t xml:space="preserve"> leveres </w:t>
      </w:r>
      <w:r w:rsidR="00A24388" w:rsidRPr="00D44695">
        <w:rPr>
          <w:rFonts w:ascii="Cambria" w:hAnsi="Cambria"/>
          <w:b/>
        </w:rPr>
        <w:t>1. februar</w:t>
      </w:r>
      <w:r w:rsidR="000618B7" w:rsidRPr="00D44695">
        <w:rPr>
          <w:rFonts w:ascii="Cambria" w:hAnsi="Cambria"/>
          <w:b/>
        </w:rPr>
        <w:t xml:space="preserve"> 201</w:t>
      </w:r>
      <w:r w:rsidR="00E43C3C" w:rsidRPr="00D44695">
        <w:rPr>
          <w:rFonts w:ascii="Cambria" w:hAnsi="Cambria"/>
          <w:b/>
        </w:rPr>
        <w:t>8</w:t>
      </w:r>
      <w:r w:rsidR="000618B7" w:rsidRPr="00D44695">
        <w:rPr>
          <w:rFonts w:ascii="Cambria" w:hAnsi="Cambria"/>
          <w:b/>
        </w:rPr>
        <w:t xml:space="preserve">. Deretter </w:t>
      </w:r>
      <w:r w:rsidR="00A24388" w:rsidRPr="00D44695">
        <w:rPr>
          <w:rFonts w:ascii="Cambria" w:hAnsi="Cambria"/>
          <w:b/>
        </w:rPr>
        <w:t>1. februar årlig</w:t>
      </w:r>
      <w:r w:rsidR="000618B7" w:rsidRPr="00D44695">
        <w:rPr>
          <w:rFonts w:ascii="Cambria" w:hAnsi="Cambria"/>
        </w:rPr>
        <w:t>.</w:t>
      </w:r>
      <w:r w:rsidR="00C20F08">
        <w:rPr>
          <w:rFonts w:ascii="Cambria" w:hAnsi="Cambria"/>
        </w:rPr>
        <w:t xml:space="preserve"> </w:t>
      </w:r>
    </w:p>
    <w:p w14:paraId="0FDD3C97" w14:textId="77777777" w:rsidR="006E1581" w:rsidRPr="00AE5B8F" w:rsidRDefault="006E1581" w:rsidP="00960BE8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Cambria"/>
          <w:sz w:val="20"/>
          <w:szCs w:val="20"/>
        </w:rPr>
      </w:pPr>
    </w:p>
    <w:p w14:paraId="34EB518E" w14:textId="4614D31F" w:rsidR="0060360F" w:rsidRPr="007039E5" w:rsidRDefault="0060360F" w:rsidP="007039E5">
      <w:pPr>
        <w:autoSpaceDE w:val="0"/>
        <w:autoSpaceDN w:val="0"/>
        <w:adjustRightInd w:val="0"/>
        <w:rPr>
          <w:rFonts w:ascii="Cambria" w:hAnsi="Cambria" w:cs="Cambria"/>
        </w:rPr>
      </w:pPr>
      <w:r w:rsidRPr="009D4FD6">
        <w:rPr>
          <w:rStyle w:val="Heading1Char"/>
          <w:lang w:val="nb-NO"/>
        </w:rPr>
        <w:t>Periodisk evaluering av utvalgt(e) ph.d.-program</w:t>
      </w:r>
      <w:r w:rsidRPr="009D4FD6">
        <w:rPr>
          <w:rStyle w:val="Heading1Char"/>
          <w:lang w:val="nb-NO"/>
        </w:rPr>
        <w:br/>
      </w:r>
      <w:r w:rsidRPr="00AE5B8F">
        <w:rPr>
          <w:rFonts w:ascii="Cambria" w:hAnsi="Cambria"/>
        </w:rPr>
        <w:t xml:space="preserve">Det gjennomføres periodisk evaluering av utvalgte ph.d.-program. </w:t>
      </w:r>
      <w:r w:rsidR="00F20540" w:rsidRPr="007039E5">
        <w:rPr>
          <w:rFonts w:ascii="Cambria" w:hAnsi="Cambria" w:cs="Cambria"/>
        </w:rPr>
        <w:t>Rektor</w:t>
      </w:r>
      <w:r w:rsidRPr="007039E5">
        <w:rPr>
          <w:rFonts w:ascii="Cambria" w:hAnsi="Cambria" w:cs="Cambria"/>
          <w:color w:val="0000FF"/>
        </w:rPr>
        <w:t xml:space="preserve"> </w:t>
      </w:r>
      <w:r w:rsidRPr="007039E5">
        <w:rPr>
          <w:rFonts w:ascii="Cambria" w:hAnsi="Cambria" w:cs="Cambria"/>
        </w:rPr>
        <w:t>har det overordnede ansvaret for periodiske programevalueringe</w:t>
      </w:r>
      <w:r w:rsidR="00F20540" w:rsidRPr="007039E5">
        <w:rPr>
          <w:rFonts w:ascii="Cambria" w:hAnsi="Cambria" w:cs="Cambria"/>
        </w:rPr>
        <w:t xml:space="preserve">r. </w:t>
      </w:r>
    </w:p>
    <w:p w14:paraId="3C9A0D0C" w14:textId="0015F5F3" w:rsidR="0060360F" w:rsidRPr="007039E5" w:rsidRDefault="00F20540" w:rsidP="0060360F">
      <w:pPr>
        <w:autoSpaceDE w:val="0"/>
        <w:autoSpaceDN w:val="0"/>
        <w:adjustRightInd w:val="0"/>
        <w:spacing w:after="0"/>
        <w:rPr>
          <w:rFonts w:ascii="Cambria" w:hAnsi="Cambria"/>
        </w:rPr>
      </w:pPr>
      <w:r w:rsidRPr="007039E5">
        <w:rPr>
          <w:rFonts w:ascii="Cambria" w:hAnsi="Cambria" w:cs="Cambria"/>
        </w:rPr>
        <w:t>En m</w:t>
      </w:r>
      <w:r w:rsidR="0060360F" w:rsidRPr="007039E5">
        <w:rPr>
          <w:rFonts w:ascii="Cambria" w:hAnsi="Cambria"/>
        </w:rPr>
        <w:t>odell for periodisk</w:t>
      </w:r>
      <w:r w:rsidRPr="007039E5">
        <w:rPr>
          <w:rFonts w:ascii="Cambria" w:hAnsi="Cambria"/>
        </w:rPr>
        <w:t>e</w:t>
      </w:r>
      <w:r w:rsidR="0060360F" w:rsidRPr="007039E5">
        <w:rPr>
          <w:rFonts w:ascii="Cambria" w:hAnsi="Cambria"/>
        </w:rPr>
        <w:t xml:space="preserve"> evaluering</w:t>
      </w:r>
      <w:r w:rsidRPr="007039E5">
        <w:rPr>
          <w:rFonts w:ascii="Cambria" w:hAnsi="Cambria"/>
        </w:rPr>
        <w:t>er</w:t>
      </w:r>
      <w:r w:rsidR="0060360F" w:rsidRPr="007039E5">
        <w:rPr>
          <w:rFonts w:ascii="Cambria" w:hAnsi="Cambria" w:cs="Cambria"/>
        </w:rPr>
        <w:t xml:space="preserve"> </w:t>
      </w:r>
      <w:r w:rsidR="0030508B" w:rsidRPr="007039E5">
        <w:rPr>
          <w:rFonts w:ascii="Cambria" w:hAnsi="Cambria" w:cs="Cambria"/>
        </w:rPr>
        <w:t>behandles av NMBUs F</w:t>
      </w:r>
      <w:r w:rsidR="00EF7BA1" w:rsidRPr="007039E5">
        <w:rPr>
          <w:rFonts w:ascii="Cambria" w:hAnsi="Cambria" w:cs="Cambria"/>
        </w:rPr>
        <w:t>orskningsutvalg (</w:t>
      </w:r>
      <w:r w:rsidR="00FF43A5" w:rsidRPr="007039E5">
        <w:rPr>
          <w:rFonts w:ascii="Cambria" w:hAnsi="Cambria" w:cs="Cambria"/>
        </w:rPr>
        <w:t>NMBU-FU</w:t>
      </w:r>
      <w:r w:rsidR="00EF7BA1" w:rsidRPr="007039E5">
        <w:rPr>
          <w:rFonts w:ascii="Cambria" w:hAnsi="Cambria" w:cs="Cambria"/>
        </w:rPr>
        <w:t>)</w:t>
      </w:r>
      <w:r w:rsidRPr="007039E5">
        <w:rPr>
          <w:rFonts w:ascii="Cambria" w:hAnsi="Cambria" w:cs="Cambria"/>
        </w:rPr>
        <w:t xml:space="preserve"> </w:t>
      </w:r>
      <w:r w:rsidR="0030508B" w:rsidRPr="007039E5">
        <w:rPr>
          <w:rFonts w:ascii="Cambria" w:hAnsi="Cambria" w:cs="Cambria"/>
        </w:rPr>
        <w:t xml:space="preserve">og legges </w:t>
      </w:r>
      <w:r w:rsidRPr="007039E5">
        <w:rPr>
          <w:rFonts w:ascii="Cambria" w:hAnsi="Cambria" w:cs="Cambria"/>
        </w:rPr>
        <w:t xml:space="preserve">fram for rektor for godkjenning. Modellen </w:t>
      </w:r>
      <w:r w:rsidR="0060360F" w:rsidRPr="007039E5">
        <w:rPr>
          <w:rFonts w:ascii="Cambria" w:hAnsi="Cambria" w:cs="Cambria"/>
        </w:rPr>
        <w:t xml:space="preserve">bør </w:t>
      </w:r>
      <w:r w:rsidR="001B2A02" w:rsidRPr="007039E5">
        <w:rPr>
          <w:rFonts w:ascii="Cambria" w:hAnsi="Cambria" w:cs="Cambria"/>
        </w:rPr>
        <w:t xml:space="preserve">sikre eksternt blikk fra fagfeller, definere </w:t>
      </w:r>
      <w:r w:rsidR="00F96C8B" w:rsidRPr="007039E5">
        <w:rPr>
          <w:rFonts w:ascii="Cambria" w:hAnsi="Cambria" w:cs="Cambria"/>
        </w:rPr>
        <w:t>økonomiske forutsetninger og ev. rammer</w:t>
      </w:r>
      <w:r w:rsidR="001F1470" w:rsidRPr="007039E5">
        <w:rPr>
          <w:rFonts w:ascii="Cambria" w:hAnsi="Cambria" w:cs="Cambria"/>
        </w:rPr>
        <w:t xml:space="preserve"> for periodiske eval</w:t>
      </w:r>
      <w:r w:rsidR="004906AE" w:rsidRPr="007039E5">
        <w:rPr>
          <w:rFonts w:ascii="Cambria" w:hAnsi="Cambria" w:cs="Cambria"/>
        </w:rPr>
        <w:t>u</w:t>
      </w:r>
      <w:r w:rsidR="001F1470" w:rsidRPr="007039E5">
        <w:rPr>
          <w:rFonts w:ascii="Cambria" w:hAnsi="Cambria" w:cs="Cambria"/>
        </w:rPr>
        <w:t>eringer</w:t>
      </w:r>
      <w:r w:rsidR="00F96C8B" w:rsidRPr="007039E5">
        <w:rPr>
          <w:rFonts w:ascii="Cambria" w:hAnsi="Cambria" w:cs="Cambria"/>
        </w:rPr>
        <w:t xml:space="preserve">, kriterier og ansvar for </w:t>
      </w:r>
      <w:r w:rsidR="001B2A02" w:rsidRPr="007039E5">
        <w:rPr>
          <w:rFonts w:ascii="Cambria" w:hAnsi="Cambria" w:cs="Cambria"/>
          <w:spacing w:val="-4"/>
        </w:rPr>
        <w:t xml:space="preserve">utvelgelse av program </w:t>
      </w:r>
      <w:r w:rsidR="00F96C8B" w:rsidRPr="007039E5">
        <w:rPr>
          <w:rFonts w:ascii="Cambria" w:hAnsi="Cambria" w:cs="Cambria"/>
          <w:spacing w:val="-4"/>
        </w:rPr>
        <w:t>og for oppnevning av evalueringskomiteer</w:t>
      </w:r>
      <w:r w:rsidR="001F1470" w:rsidRPr="007039E5">
        <w:rPr>
          <w:rFonts w:ascii="Cambria" w:hAnsi="Cambria"/>
          <w:spacing w:val="-4"/>
        </w:rPr>
        <w:t xml:space="preserve">. </w:t>
      </w:r>
      <w:r w:rsidR="00E43C3C" w:rsidRPr="007039E5">
        <w:rPr>
          <w:rFonts w:ascii="Cambria" w:hAnsi="Cambria"/>
          <w:spacing w:val="-4"/>
        </w:rPr>
        <w:br/>
      </w:r>
      <w:r w:rsidR="00E43C3C" w:rsidRPr="007039E5">
        <w:rPr>
          <w:rFonts w:ascii="Cambria" w:hAnsi="Cambria"/>
          <w:spacing w:val="-4"/>
        </w:rPr>
        <w:br/>
      </w:r>
      <w:r w:rsidR="00D52137">
        <w:rPr>
          <w:rFonts w:ascii="Cambria" w:hAnsi="Cambria"/>
          <w:spacing w:val="-4"/>
        </w:rPr>
        <w:t>Det foreslås</w:t>
      </w:r>
      <w:r w:rsidR="004906AE" w:rsidRPr="007039E5">
        <w:rPr>
          <w:rFonts w:ascii="Cambria" w:hAnsi="Cambria"/>
          <w:spacing w:val="-4"/>
        </w:rPr>
        <w:t xml:space="preserve"> at:</w:t>
      </w:r>
    </w:p>
    <w:p w14:paraId="4D6DC3E9" w14:textId="5FF382B0" w:rsidR="001B2A02" w:rsidRPr="007039E5" w:rsidRDefault="0060360F" w:rsidP="006036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7039E5">
        <w:rPr>
          <w:rFonts w:ascii="Cambria" w:hAnsi="Cambria" w:cs="Cambria"/>
        </w:rPr>
        <w:t xml:space="preserve">Årlige ph.d.-programrapporter legges til grunn for </w:t>
      </w:r>
      <w:r w:rsidR="001F1470" w:rsidRPr="007039E5">
        <w:rPr>
          <w:rFonts w:ascii="Cambria" w:hAnsi="Cambria" w:cs="Cambria"/>
        </w:rPr>
        <w:t xml:space="preserve">forslag fra </w:t>
      </w:r>
      <w:r w:rsidR="00FF43A5" w:rsidRPr="007039E5">
        <w:rPr>
          <w:rFonts w:ascii="Cambria" w:hAnsi="Cambria" w:cs="Cambria"/>
        </w:rPr>
        <w:t>NMBU-FU</w:t>
      </w:r>
      <w:r w:rsidR="001F1470" w:rsidRPr="007039E5">
        <w:rPr>
          <w:rFonts w:ascii="Cambria" w:hAnsi="Cambria" w:cs="Cambria"/>
        </w:rPr>
        <w:t xml:space="preserve">, om </w:t>
      </w:r>
      <w:r w:rsidR="00A44F39">
        <w:rPr>
          <w:rFonts w:ascii="Cambria" w:hAnsi="Cambria" w:cs="Cambria"/>
        </w:rPr>
        <w:t xml:space="preserve">valg av </w:t>
      </w:r>
      <w:r w:rsidR="007039E5">
        <w:rPr>
          <w:rFonts w:ascii="Cambria" w:hAnsi="Cambria" w:cs="Cambria"/>
        </w:rPr>
        <w:t>ph.d.-</w:t>
      </w:r>
      <w:r w:rsidRPr="007039E5">
        <w:rPr>
          <w:rFonts w:ascii="Cambria" w:hAnsi="Cambria" w:cs="Cambria"/>
        </w:rPr>
        <w:t xml:space="preserve">program </w:t>
      </w:r>
      <w:r w:rsidR="007B51E7" w:rsidRPr="007039E5">
        <w:rPr>
          <w:rFonts w:ascii="Cambria" w:hAnsi="Cambria" w:cs="Cambria"/>
        </w:rPr>
        <w:t>og problem</w:t>
      </w:r>
      <w:r w:rsidR="007B51E7" w:rsidRPr="007039E5">
        <w:rPr>
          <w:rFonts w:ascii="Cambria" w:hAnsi="Cambria" w:cs="Cambria"/>
        </w:rPr>
        <w:softHyphen/>
        <w:t>stillinger for</w:t>
      </w:r>
      <w:r w:rsidRPr="007039E5">
        <w:rPr>
          <w:rFonts w:ascii="Cambria" w:hAnsi="Cambria" w:cs="Cambria"/>
        </w:rPr>
        <w:t xml:space="preserve"> evaluer</w:t>
      </w:r>
      <w:r w:rsidR="007B51E7" w:rsidRPr="007039E5">
        <w:rPr>
          <w:rFonts w:ascii="Cambria" w:hAnsi="Cambria" w:cs="Cambria"/>
        </w:rPr>
        <w:t>ing</w:t>
      </w:r>
      <w:r w:rsidR="00D52137">
        <w:rPr>
          <w:rFonts w:ascii="Cambria" w:hAnsi="Cambria" w:cs="Cambria"/>
        </w:rPr>
        <w:t>.</w:t>
      </w:r>
      <w:r w:rsidR="001B2A02" w:rsidRPr="007039E5">
        <w:rPr>
          <w:rFonts w:ascii="Cambria" w:hAnsi="Cambria" w:cs="Cambria"/>
        </w:rPr>
        <w:t xml:space="preserve"> </w:t>
      </w:r>
    </w:p>
    <w:p w14:paraId="7CF362CB" w14:textId="1BE99340" w:rsidR="0060360F" w:rsidRPr="007039E5" w:rsidRDefault="001B2A02" w:rsidP="006036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7039E5">
        <w:rPr>
          <w:rFonts w:ascii="Cambria" w:hAnsi="Cambria" w:cs="Cambria"/>
        </w:rPr>
        <w:t>Det oppnevnes en egen komité for hver enkelt evaluering</w:t>
      </w:r>
      <w:r w:rsidR="00D52137">
        <w:rPr>
          <w:rFonts w:ascii="Cambria" w:hAnsi="Cambria" w:cs="Cambria"/>
        </w:rPr>
        <w:t>.</w:t>
      </w:r>
    </w:p>
    <w:p w14:paraId="2021F2FE" w14:textId="258A0D04" w:rsidR="0060360F" w:rsidRPr="007039E5" w:rsidRDefault="0060360F" w:rsidP="006036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7039E5">
        <w:rPr>
          <w:rFonts w:ascii="Cambria" w:hAnsi="Cambria" w:cs="Cambria"/>
        </w:rPr>
        <w:lastRenderedPageBreak/>
        <w:t xml:space="preserve">Evalueringen skal ta utgangspunkt i kriteriene for godkjenning av nye programmer. </w:t>
      </w:r>
      <w:r w:rsidRPr="007039E5">
        <w:rPr>
          <w:rFonts w:ascii="Cambria" w:hAnsi="Cambria"/>
          <w:spacing w:val="-4"/>
        </w:rPr>
        <w:t xml:space="preserve">Sentrale </w:t>
      </w:r>
      <w:r w:rsidRPr="007039E5">
        <w:rPr>
          <w:rFonts w:ascii="Cambria" w:hAnsi="Cambria" w:cs="Cambria"/>
          <w:spacing w:val="-4"/>
        </w:rPr>
        <w:t>NOKUT-</w:t>
      </w:r>
      <w:r w:rsidRPr="007039E5">
        <w:rPr>
          <w:rFonts w:ascii="Cambria" w:hAnsi="Cambria"/>
          <w:spacing w:val="-4"/>
        </w:rPr>
        <w:t>kriterier for godkjenning av/</w:t>
      </w:r>
      <w:r w:rsidR="007039E5">
        <w:rPr>
          <w:rFonts w:ascii="Cambria" w:hAnsi="Cambria"/>
          <w:spacing w:val="-4"/>
        </w:rPr>
        <w:t xml:space="preserve"> </w:t>
      </w:r>
      <w:r w:rsidRPr="007039E5">
        <w:rPr>
          <w:rFonts w:ascii="Cambria" w:hAnsi="Cambria"/>
          <w:spacing w:val="-4"/>
        </w:rPr>
        <w:t>tilsyn med studietilbud</w:t>
      </w:r>
      <w:r w:rsidRPr="007039E5">
        <w:rPr>
          <w:rFonts w:ascii="Cambria" w:hAnsi="Cambria" w:cs="Cambria"/>
          <w:spacing w:val="-4"/>
        </w:rPr>
        <w:t xml:space="preserve"> (se «</w:t>
      </w:r>
      <w:hyperlink r:id="rId9" w:history="1">
        <w:r w:rsidRPr="007039E5">
          <w:rPr>
            <w:rStyle w:val="Hyperlink"/>
            <w:rFonts w:ascii="Cambria" w:hAnsi="Cambria" w:cs="Cambria"/>
            <w:color w:val="auto"/>
            <w:spacing w:val="-4"/>
          </w:rPr>
          <w:t>Studie</w:t>
        </w:r>
        <w:r w:rsidR="007B51E7" w:rsidRPr="007039E5">
          <w:rPr>
            <w:rStyle w:val="Hyperlink"/>
            <w:rFonts w:ascii="Cambria" w:hAnsi="Cambria" w:cs="Cambria"/>
            <w:color w:val="auto"/>
            <w:spacing w:val="-4"/>
          </w:rPr>
          <w:softHyphen/>
        </w:r>
        <w:r w:rsidRPr="007039E5">
          <w:rPr>
            <w:rStyle w:val="Hyperlink"/>
            <w:rFonts w:ascii="Cambria" w:hAnsi="Cambria" w:cs="Cambria"/>
            <w:color w:val="auto"/>
            <w:spacing w:val="-4"/>
          </w:rPr>
          <w:t>tilsynsforskriften</w:t>
        </w:r>
      </w:hyperlink>
      <w:r w:rsidRPr="007039E5">
        <w:rPr>
          <w:rFonts w:ascii="Cambria" w:hAnsi="Cambria" w:cs="Cambria"/>
          <w:spacing w:val="-4"/>
        </w:rPr>
        <w:t xml:space="preserve">») </w:t>
      </w:r>
      <w:r w:rsidR="00D52137">
        <w:rPr>
          <w:rFonts w:ascii="Cambria" w:hAnsi="Cambria" w:cs="Cambria"/>
          <w:spacing w:val="-4"/>
        </w:rPr>
        <w:t xml:space="preserve">og </w:t>
      </w:r>
      <w:r w:rsidRPr="007039E5">
        <w:rPr>
          <w:rFonts w:ascii="Cambria" w:hAnsi="Cambria" w:cs="Cambria"/>
          <w:spacing w:val="-4"/>
        </w:rPr>
        <w:t>NMBUs visjon, strategi og læringsfilosofi</w:t>
      </w:r>
      <w:r w:rsidR="00D52137">
        <w:rPr>
          <w:rFonts w:ascii="Cambria" w:hAnsi="Cambria" w:cs="Cambria"/>
          <w:spacing w:val="-4"/>
        </w:rPr>
        <w:t xml:space="preserve"> vektlegges</w:t>
      </w:r>
      <w:r w:rsidRPr="007039E5">
        <w:rPr>
          <w:rFonts w:ascii="Cambria" w:hAnsi="Cambria" w:cs="Cambria"/>
          <w:spacing w:val="-4"/>
        </w:rPr>
        <w:t>.</w:t>
      </w:r>
    </w:p>
    <w:p w14:paraId="5173CDD1" w14:textId="77777777" w:rsidR="0060360F" w:rsidRPr="007039E5" w:rsidRDefault="0060360F" w:rsidP="006036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7039E5">
        <w:rPr>
          <w:rFonts w:ascii="Cambria" w:hAnsi="Cambria"/>
        </w:rPr>
        <w:t xml:space="preserve">Periodisk evaluering bør inneholde en vurdering av om nye programmer bør opprettes eller eksisterende programmer legges ned. </w:t>
      </w:r>
    </w:p>
    <w:p w14:paraId="62ABB912" w14:textId="77777777" w:rsidR="0060360F" w:rsidRPr="007039E5" w:rsidRDefault="0060360F" w:rsidP="0060360F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14:paraId="70E7C1D3" w14:textId="7C824CE7" w:rsidR="0060360F" w:rsidRPr="00EF7BA1" w:rsidRDefault="001F1470" w:rsidP="0060360F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EF7BA1">
        <w:rPr>
          <w:rFonts w:ascii="Cambria" w:hAnsi="Cambria" w:cs="Cambria"/>
        </w:rPr>
        <w:t>Periodiske evalueringer</w:t>
      </w:r>
      <w:r w:rsidR="0060360F" w:rsidRPr="00EF7BA1">
        <w:rPr>
          <w:rFonts w:ascii="Cambria" w:hAnsi="Cambria" w:cs="Cambria"/>
        </w:rPr>
        <w:t xml:space="preserve"> skal gi et «spisset» produkt med høy relevans for kvalitetsarbeidet</w:t>
      </w:r>
      <w:r w:rsidR="00053728" w:rsidRPr="00EF7BA1">
        <w:rPr>
          <w:rFonts w:ascii="Cambria" w:hAnsi="Cambria" w:cs="Cambria"/>
        </w:rPr>
        <w:t>.</w:t>
      </w:r>
    </w:p>
    <w:p w14:paraId="0603B723" w14:textId="77777777" w:rsidR="0060360F" w:rsidRPr="00AE5B8F" w:rsidRDefault="0060360F" w:rsidP="0060360F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14:paraId="2E02B16A" w14:textId="77777777" w:rsidR="00792196" w:rsidRPr="00AE5B8F" w:rsidRDefault="00792196" w:rsidP="0060360F">
      <w:pPr>
        <w:pStyle w:val="Heading1"/>
        <w:rPr>
          <w:lang w:val="nb-NO"/>
        </w:rPr>
      </w:pPr>
      <w:r w:rsidRPr="00AE5B8F">
        <w:rPr>
          <w:lang w:val="nb-NO"/>
        </w:rPr>
        <w:t>Ansvarsfordeling</w:t>
      </w:r>
    </w:p>
    <w:p w14:paraId="484DFBBE" w14:textId="77777777" w:rsidR="00371B82" w:rsidRDefault="00325278" w:rsidP="00371B82">
      <w:pPr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Ansvaret for p</w:t>
      </w:r>
      <w:r w:rsidR="008E256C" w:rsidRPr="00AE5B8F">
        <w:rPr>
          <w:rFonts w:ascii="Cambria" w:hAnsi="Cambria" w:cs="Cambria"/>
          <w:color w:val="000000"/>
        </w:rPr>
        <w:t>h.d.-</w:t>
      </w:r>
      <w:r w:rsidR="00C50818" w:rsidRPr="00AE5B8F">
        <w:rPr>
          <w:rFonts w:ascii="Cambria" w:hAnsi="Cambria" w:cs="Cambria"/>
          <w:color w:val="000000"/>
        </w:rPr>
        <w:t>programevaluering</w:t>
      </w:r>
      <w:r>
        <w:rPr>
          <w:rFonts w:ascii="Cambria" w:hAnsi="Cambria" w:cs="Cambria"/>
          <w:color w:val="000000"/>
        </w:rPr>
        <w:t xml:space="preserve">ene ligger hos </w:t>
      </w:r>
      <w:r w:rsidR="00FF43A5" w:rsidRPr="0011211B">
        <w:rPr>
          <w:rFonts w:ascii="Cambria" w:hAnsi="Cambria" w:cs="Cambria"/>
          <w:color w:val="000000"/>
        </w:rPr>
        <w:t>fakultetene</w:t>
      </w:r>
      <w:r w:rsidRPr="0011211B">
        <w:rPr>
          <w:rFonts w:ascii="Cambria" w:hAnsi="Cambria" w:cs="Cambria"/>
          <w:color w:val="000000"/>
        </w:rPr>
        <w:t xml:space="preserve">. </w:t>
      </w:r>
      <w:r w:rsidR="00E47C11" w:rsidRPr="0011211B">
        <w:rPr>
          <w:rFonts w:ascii="Cambria" w:hAnsi="Cambria" w:cs="Cambria"/>
          <w:color w:val="000000"/>
        </w:rPr>
        <w:t>Organiseringen av arbeidet tar utgangspunkt i</w:t>
      </w:r>
      <w:r w:rsidRPr="0011211B">
        <w:rPr>
          <w:rFonts w:ascii="Cambria" w:hAnsi="Cambria" w:cs="Cambria"/>
          <w:color w:val="000000"/>
        </w:rPr>
        <w:t xml:space="preserve"> a</w:t>
      </w:r>
      <w:r w:rsidR="00E47C11" w:rsidRPr="0011211B">
        <w:rPr>
          <w:rFonts w:ascii="Cambria" w:hAnsi="Cambria" w:cs="Cambria"/>
          <w:color w:val="000000"/>
        </w:rPr>
        <w:t>nsvarsfordelingen</w:t>
      </w:r>
      <w:r w:rsidR="00C50818" w:rsidRPr="0011211B">
        <w:rPr>
          <w:rFonts w:ascii="Cambria" w:hAnsi="Cambria" w:cs="Cambria"/>
          <w:color w:val="000000"/>
        </w:rPr>
        <w:t xml:space="preserve"> </w:t>
      </w:r>
      <w:r w:rsidRPr="0011211B">
        <w:rPr>
          <w:rFonts w:ascii="Cambria" w:hAnsi="Cambria" w:cs="Cambria"/>
          <w:color w:val="000000"/>
        </w:rPr>
        <w:t>mellom partene som har en rolle i forskerutdanningen ved universitetet.</w:t>
      </w:r>
      <w:r w:rsidR="00211B13" w:rsidRPr="0011211B">
        <w:rPr>
          <w:rFonts w:ascii="Cambria" w:hAnsi="Cambria" w:cs="Cambria"/>
          <w:color w:val="000000"/>
        </w:rPr>
        <w:t xml:space="preserve"> </w:t>
      </w:r>
    </w:p>
    <w:p w14:paraId="37CECDFE" w14:textId="77777777" w:rsidR="00371B82" w:rsidRDefault="00371B82" w:rsidP="00371B82">
      <w:pPr>
        <w:spacing w:after="0"/>
        <w:rPr>
          <w:rFonts w:ascii="Cambria" w:hAnsi="Cambria" w:cs="Cambria"/>
          <w:color w:val="000000"/>
        </w:rPr>
      </w:pPr>
    </w:p>
    <w:p w14:paraId="1F504F76" w14:textId="78B9DACB" w:rsidR="008E256C" w:rsidRDefault="00002B52" w:rsidP="00371B82">
      <w:pPr>
        <w:spacing w:after="0"/>
        <w:rPr>
          <w:rFonts w:ascii="Cambria" w:hAnsi="Cambria" w:cs="Cambria"/>
          <w:color w:val="000000"/>
        </w:rPr>
      </w:pPr>
      <w:r>
        <w:rPr>
          <w:rFonts w:ascii="Cambria" w:hAnsi="Cambria" w:cs="Cambria"/>
          <w:i/>
          <w:color w:val="000000"/>
        </w:rPr>
        <w:t>Dekan</w:t>
      </w:r>
      <w:r w:rsidR="00371B82" w:rsidRPr="0030508B">
        <w:rPr>
          <w:rFonts w:ascii="Cambria" w:hAnsi="Cambria" w:cs="Cambria"/>
          <w:i/>
          <w:color w:val="000000"/>
        </w:rPr>
        <w:t xml:space="preserve"> </w:t>
      </w:r>
      <w:r w:rsidR="00371B82" w:rsidRPr="00094E3A">
        <w:rPr>
          <w:rFonts w:ascii="Cambria" w:hAnsi="Cambria" w:cs="Cambria"/>
          <w:color w:val="000000"/>
        </w:rPr>
        <w:t>behandler og</w:t>
      </w:r>
      <w:r w:rsidR="00371B82">
        <w:rPr>
          <w:rFonts w:ascii="Cambria" w:hAnsi="Cambria" w:cs="Cambria"/>
          <w:i/>
          <w:color w:val="000000"/>
        </w:rPr>
        <w:t xml:space="preserve"> </w:t>
      </w:r>
      <w:r w:rsidR="00371B82" w:rsidRPr="0030508B">
        <w:rPr>
          <w:rFonts w:ascii="Cambria" w:hAnsi="Cambria" w:cs="Cambria"/>
          <w:color w:val="000000"/>
        </w:rPr>
        <w:t>godkjenner ph.d.-programevalueringene (årlige og periodiske)</w:t>
      </w:r>
      <w:r w:rsidR="00E24D9F">
        <w:rPr>
          <w:rFonts w:ascii="Cambria" w:hAnsi="Cambria" w:cs="Cambria"/>
          <w:color w:val="000000"/>
        </w:rPr>
        <w:t xml:space="preserve"> </w:t>
      </w:r>
    </w:p>
    <w:p w14:paraId="7C29AB08" w14:textId="77777777" w:rsidR="00371B82" w:rsidRPr="00371B82" w:rsidRDefault="00371B82" w:rsidP="00371B82">
      <w:pPr>
        <w:spacing w:after="0"/>
        <w:rPr>
          <w:rFonts w:ascii="Cambria" w:hAnsi="Cambria" w:cs="Cambria"/>
          <w:color w:val="000000"/>
        </w:rPr>
      </w:pPr>
    </w:p>
    <w:p w14:paraId="1906B662" w14:textId="3EC9705C" w:rsidR="009622A7" w:rsidRPr="0011211B" w:rsidRDefault="00FF43A5" w:rsidP="009622A7">
      <w:pPr>
        <w:spacing w:after="0"/>
        <w:rPr>
          <w:rFonts w:ascii="Cambria" w:hAnsi="Cambria" w:cs="Cambria,Italic"/>
          <w:i/>
          <w:iCs/>
          <w:color w:val="000000"/>
        </w:rPr>
      </w:pPr>
      <w:r w:rsidRPr="0011211B">
        <w:rPr>
          <w:rFonts w:ascii="Cambria" w:hAnsi="Cambria" w:cs="Cambria,Italic"/>
          <w:i/>
          <w:iCs/>
          <w:color w:val="000000"/>
        </w:rPr>
        <w:t>Dekan</w:t>
      </w:r>
      <w:r w:rsidR="00211B13" w:rsidRPr="0011211B">
        <w:rPr>
          <w:rFonts w:ascii="Cambria" w:hAnsi="Cambria" w:cs="Cambria,Italic"/>
          <w:i/>
          <w:iCs/>
          <w:color w:val="000000"/>
        </w:rPr>
        <w:t xml:space="preserve"> </w:t>
      </w:r>
    </w:p>
    <w:p w14:paraId="4980BD99" w14:textId="5BB750D8" w:rsidR="008E256C" w:rsidRPr="00094E3A" w:rsidRDefault="009622A7" w:rsidP="009622A7">
      <w:pPr>
        <w:rPr>
          <w:rFonts w:ascii="Cambria" w:hAnsi="Cambria" w:cs="Cambria"/>
        </w:rPr>
      </w:pPr>
      <w:r w:rsidRPr="0011211B">
        <w:rPr>
          <w:rFonts w:ascii="Cambria" w:hAnsi="Cambria" w:cs="Cambria"/>
          <w:color w:val="000000"/>
        </w:rPr>
        <w:t>H</w:t>
      </w:r>
      <w:r w:rsidR="00211B13" w:rsidRPr="0011211B">
        <w:rPr>
          <w:rFonts w:ascii="Cambria" w:hAnsi="Cambria" w:cs="Cambria"/>
          <w:color w:val="000000"/>
        </w:rPr>
        <w:t xml:space="preserve">ar </w:t>
      </w:r>
      <w:r w:rsidR="008E256C" w:rsidRPr="0011211B">
        <w:rPr>
          <w:rFonts w:ascii="Cambria" w:hAnsi="Cambria" w:cs="Cambria"/>
          <w:color w:val="000000"/>
        </w:rPr>
        <w:t xml:space="preserve">overordnet </w:t>
      </w:r>
      <w:r w:rsidR="00211B13" w:rsidRPr="0011211B">
        <w:rPr>
          <w:rFonts w:ascii="Cambria" w:hAnsi="Cambria" w:cs="Cambria"/>
          <w:color w:val="000000"/>
        </w:rPr>
        <w:t xml:space="preserve">ansvar for at </w:t>
      </w:r>
      <w:r w:rsidR="008E256C" w:rsidRPr="0011211B">
        <w:rPr>
          <w:rFonts w:ascii="Cambria" w:hAnsi="Cambria" w:cs="Cambria"/>
          <w:color w:val="000000"/>
        </w:rPr>
        <w:t>ph.d.-</w:t>
      </w:r>
      <w:r w:rsidR="00211B13" w:rsidRPr="0011211B">
        <w:rPr>
          <w:rFonts w:ascii="Cambria" w:hAnsi="Cambria" w:cs="Cambria"/>
          <w:color w:val="000000"/>
        </w:rPr>
        <w:t>programevaluering</w:t>
      </w:r>
      <w:r w:rsidR="008E256C" w:rsidRPr="0011211B">
        <w:rPr>
          <w:rFonts w:ascii="Cambria" w:hAnsi="Cambria" w:cs="Cambria"/>
          <w:color w:val="000000"/>
        </w:rPr>
        <w:t>ene</w:t>
      </w:r>
      <w:r w:rsidR="00211B13" w:rsidRPr="0011211B">
        <w:rPr>
          <w:rFonts w:ascii="Cambria" w:hAnsi="Cambria" w:cs="Cambria"/>
          <w:color w:val="000000"/>
        </w:rPr>
        <w:t xml:space="preserve"> </w:t>
      </w:r>
      <w:r w:rsidR="003D4234" w:rsidRPr="0011211B">
        <w:rPr>
          <w:rFonts w:ascii="Cambria" w:hAnsi="Cambria" w:cs="Cambria"/>
          <w:color w:val="000000"/>
        </w:rPr>
        <w:t xml:space="preserve">(årlige og periodiske) </w:t>
      </w:r>
      <w:r w:rsidR="00211B13" w:rsidRPr="0011211B">
        <w:rPr>
          <w:rFonts w:ascii="Cambria" w:hAnsi="Cambria" w:cs="Cambria"/>
          <w:color w:val="000000"/>
        </w:rPr>
        <w:t>finner sted</w:t>
      </w:r>
      <w:r w:rsidR="00E24D9F">
        <w:rPr>
          <w:rFonts w:ascii="Cambria" w:hAnsi="Cambria" w:cs="Cambria"/>
          <w:color w:val="000000"/>
        </w:rPr>
        <w:t xml:space="preserve">, godkjenne disse </w:t>
      </w:r>
      <w:r w:rsidR="008E256C" w:rsidRPr="0011211B">
        <w:rPr>
          <w:rFonts w:ascii="Cambria" w:hAnsi="Cambria" w:cs="Cambria"/>
          <w:color w:val="000000"/>
        </w:rPr>
        <w:t xml:space="preserve">og for at </w:t>
      </w:r>
      <w:r w:rsidR="000703B4" w:rsidRPr="0011211B">
        <w:rPr>
          <w:rFonts w:ascii="Cambria" w:hAnsi="Cambria" w:cs="Cambria"/>
          <w:color w:val="000000"/>
          <w:spacing w:val="-6"/>
        </w:rPr>
        <w:t>tiltaks</w:t>
      </w:r>
      <w:r w:rsidR="00053728" w:rsidRPr="0011211B">
        <w:rPr>
          <w:rFonts w:ascii="Cambria" w:hAnsi="Cambria" w:cs="Cambria"/>
          <w:color w:val="000000"/>
          <w:spacing w:val="-6"/>
        </w:rPr>
        <w:t xml:space="preserve">- og </w:t>
      </w:r>
      <w:r w:rsidR="008E256C" w:rsidRPr="0011211B">
        <w:rPr>
          <w:rFonts w:ascii="Cambria" w:hAnsi="Cambria" w:cs="Cambria"/>
          <w:color w:val="000000"/>
        </w:rPr>
        <w:t>handlingsplanen(e) gjennomføres.</w:t>
      </w:r>
      <w:r w:rsidR="00D46F86" w:rsidRPr="0011211B">
        <w:rPr>
          <w:rFonts w:ascii="Cambria" w:hAnsi="Cambria" w:cs="Cambria"/>
          <w:color w:val="000000"/>
        </w:rPr>
        <w:t xml:space="preserve"> </w:t>
      </w:r>
      <w:r w:rsidR="00FF43A5" w:rsidRPr="0011211B">
        <w:rPr>
          <w:rFonts w:ascii="Cambria" w:hAnsi="Cambria" w:cs="Cambria"/>
          <w:color w:val="000000"/>
        </w:rPr>
        <w:t>Dekan</w:t>
      </w:r>
      <w:r w:rsidR="00D46F86" w:rsidRPr="0011211B">
        <w:rPr>
          <w:rFonts w:ascii="Cambria" w:hAnsi="Cambria" w:cs="Cambria"/>
          <w:color w:val="000000"/>
        </w:rPr>
        <w:t xml:space="preserve"> har</w:t>
      </w:r>
      <w:r w:rsidR="00D46F86" w:rsidRPr="00AE5B8F">
        <w:rPr>
          <w:rFonts w:ascii="Cambria" w:hAnsi="Cambria" w:cs="Cambria"/>
          <w:color w:val="000000"/>
        </w:rPr>
        <w:t xml:space="preserve"> ansvar for å opprette egen komite for gjennomføring av periodiske evalueringer. </w:t>
      </w:r>
      <w:r w:rsidR="00FF43A5" w:rsidRPr="00094E3A">
        <w:rPr>
          <w:rFonts w:ascii="Cambria" w:hAnsi="Cambria" w:cs="Cambria"/>
        </w:rPr>
        <w:t>Dekan</w:t>
      </w:r>
      <w:r w:rsidR="008E256C" w:rsidRPr="00094E3A">
        <w:rPr>
          <w:rFonts w:ascii="Cambria" w:hAnsi="Cambria" w:cs="Cambria"/>
        </w:rPr>
        <w:t xml:space="preserve"> </w:t>
      </w:r>
      <w:r w:rsidR="00094E3A" w:rsidRPr="00094E3A">
        <w:rPr>
          <w:rFonts w:ascii="Cambria" w:hAnsi="Cambria" w:cs="Cambria"/>
        </w:rPr>
        <w:t>legger fram ph.d.-programevalueringene (årlige og periodiske) for</w:t>
      </w:r>
      <w:r w:rsidR="00751C20" w:rsidRPr="00094E3A">
        <w:rPr>
          <w:rFonts w:ascii="Cambria" w:hAnsi="Cambria" w:cs="Cambria"/>
        </w:rPr>
        <w:t xml:space="preserve"> </w:t>
      </w:r>
      <w:r w:rsidR="00FF43A5" w:rsidRPr="00094E3A">
        <w:rPr>
          <w:rFonts w:ascii="Cambria" w:hAnsi="Cambria" w:cs="Cambria"/>
          <w:i/>
        </w:rPr>
        <w:t>fakultets</w:t>
      </w:r>
      <w:r w:rsidR="00751C20" w:rsidRPr="00094E3A">
        <w:rPr>
          <w:rFonts w:ascii="Cambria" w:hAnsi="Cambria" w:cs="Cambria"/>
          <w:i/>
        </w:rPr>
        <w:t>styret</w:t>
      </w:r>
      <w:r w:rsidR="00002B52">
        <w:rPr>
          <w:rFonts w:ascii="Cambria" w:hAnsi="Cambria" w:cs="Cambria"/>
          <w:i/>
        </w:rPr>
        <w:t xml:space="preserve"> til orientering</w:t>
      </w:r>
      <w:r w:rsidR="008E256C" w:rsidRPr="00094E3A">
        <w:rPr>
          <w:rFonts w:ascii="Cambria" w:hAnsi="Cambria" w:cs="Cambria"/>
        </w:rPr>
        <w:t xml:space="preserve">.  </w:t>
      </w:r>
    </w:p>
    <w:p w14:paraId="263368CB" w14:textId="2CB3616E" w:rsidR="009622A7" w:rsidRPr="0030508B" w:rsidRDefault="00FF43A5" w:rsidP="009622A7">
      <w:pPr>
        <w:spacing w:after="0"/>
        <w:rPr>
          <w:rFonts w:ascii="Cambria" w:hAnsi="Cambria"/>
          <w:i/>
        </w:rPr>
      </w:pPr>
      <w:r w:rsidRPr="0030508B">
        <w:rPr>
          <w:rFonts w:ascii="Cambria" w:hAnsi="Cambria"/>
          <w:i/>
        </w:rPr>
        <w:t>Fakultet-FU</w:t>
      </w:r>
      <w:r w:rsidR="009622A7" w:rsidRPr="0030508B">
        <w:rPr>
          <w:rFonts w:ascii="Cambria" w:hAnsi="Cambria"/>
          <w:i/>
        </w:rPr>
        <w:t xml:space="preserve"> </w:t>
      </w:r>
    </w:p>
    <w:p w14:paraId="34CE11CE" w14:textId="152F7C12" w:rsidR="009348EE" w:rsidRPr="0030508B" w:rsidRDefault="0030508B" w:rsidP="009348EE">
      <w:pPr>
        <w:pStyle w:val="MUOverskrift2"/>
        <w:spacing w:line="276" w:lineRule="auto"/>
        <w:rPr>
          <w:b w:val="0"/>
          <w:sz w:val="22"/>
          <w:u w:val="none"/>
        </w:rPr>
      </w:pPr>
      <w:r w:rsidRPr="0030508B">
        <w:rPr>
          <w:b w:val="0"/>
          <w:sz w:val="22"/>
          <w:u w:val="none"/>
        </w:rPr>
        <w:t>Fakultetenes F</w:t>
      </w:r>
      <w:r w:rsidR="00FF43A5" w:rsidRPr="0030508B">
        <w:rPr>
          <w:b w:val="0"/>
          <w:sz w:val="22"/>
          <w:u w:val="none"/>
        </w:rPr>
        <w:t xml:space="preserve">orskningsutvalg (Fakultet-FU) </w:t>
      </w:r>
      <w:r w:rsidR="00277180" w:rsidRPr="0030508B">
        <w:rPr>
          <w:b w:val="0"/>
          <w:sz w:val="22"/>
          <w:u w:val="none"/>
        </w:rPr>
        <w:t xml:space="preserve">har </w:t>
      </w:r>
      <w:r w:rsidR="00C41606" w:rsidRPr="0030508B">
        <w:rPr>
          <w:b w:val="0"/>
          <w:sz w:val="22"/>
          <w:u w:val="none"/>
        </w:rPr>
        <w:t xml:space="preserve">det operative ansvaret for innhold og organisering av ph.d.-programmet, inkludert </w:t>
      </w:r>
      <w:r w:rsidR="009348EE" w:rsidRPr="0030508B">
        <w:rPr>
          <w:b w:val="0"/>
          <w:sz w:val="22"/>
          <w:u w:val="none"/>
        </w:rPr>
        <w:t xml:space="preserve">årlig </w:t>
      </w:r>
      <w:r w:rsidR="009622A7" w:rsidRPr="0030508B">
        <w:rPr>
          <w:b w:val="0"/>
          <w:sz w:val="22"/>
          <w:u w:val="none"/>
        </w:rPr>
        <w:t xml:space="preserve">rapportering og </w:t>
      </w:r>
      <w:r w:rsidR="009348EE" w:rsidRPr="0030508B">
        <w:rPr>
          <w:b w:val="0"/>
          <w:sz w:val="22"/>
          <w:u w:val="none"/>
        </w:rPr>
        <w:t>løpende kvalitetsarbeid</w:t>
      </w:r>
      <w:r w:rsidR="00C41606" w:rsidRPr="0030508B">
        <w:rPr>
          <w:b w:val="0"/>
          <w:sz w:val="22"/>
          <w:u w:val="none"/>
        </w:rPr>
        <w:t>.</w:t>
      </w:r>
      <w:r w:rsidR="009348EE" w:rsidRPr="0030508B">
        <w:rPr>
          <w:b w:val="0"/>
          <w:sz w:val="22"/>
          <w:u w:val="none"/>
        </w:rPr>
        <w:t xml:space="preserve"> Utvalgene </w:t>
      </w:r>
      <w:r w:rsidR="00325278" w:rsidRPr="0030508B">
        <w:rPr>
          <w:b w:val="0"/>
          <w:sz w:val="22"/>
          <w:u w:val="none"/>
        </w:rPr>
        <w:t>kan</w:t>
      </w:r>
      <w:r w:rsidR="009348EE" w:rsidRPr="0030508B">
        <w:rPr>
          <w:b w:val="0"/>
          <w:sz w:val="22"/>
          <w:u w:val="none"/>
        </w:rPr>
        <w:t xml:space="preserve"> involvere </w:t>
      </w:r>
      <w:r w:rsidR="00053728" w:rsidRPr="0030508B">
        <w:rPr>
          <w:b w:val="0"/>
          <w:sz w:val="22"/>
          <w:u w:val="none"/>
        </w:rPr>
        <w:t xml:space="preserve">eventuelle </w:t>
      </w:r>
      <w:r w:rsidR="009348EE" w:rsidRPr="0030508B">
        <w:rPr>
          <w:b w:val="0"/>
          <w:sz w:val="22"/>
          <w:u w:val="none"/>
        </w:rPr>
        <w:t xml:space="preserve">eksterne samarbeidspartnere i </w:t>
      </w:r>
      <w:r w:rsidR="00D46F86" w:rsidRPr="0030508B">
        <w:rPr>
          <w:b w:val="0"/>
          <w:sz w:val="22"/>
          <w:u w:val="none"/>
        </w:rPr>
        <w:t xml:space="preserve">de årlige </w:t>
      </w:r>
      <w:r w:rsidR="009348EE" w:rsidRPr="0030508B">
        <w:rPr>
          <w:b w:val="0"/>
          <w:sz w:val="22"/>
          <w:u w:val="none"/>
        </w:rPr>
        <w:t>program</w:t>
      </w:r>
      <w:r w:rsidR="00FF43A5" w:rsidRPr="0030508B">
        <w:rPr>
          <w:b w:val="0"/>
          <w:sz w:val="22"/>
          <w:u w:val="none"/>
        </w:rPr>
        <w:softHyphen/>
      </w:r>
      <w:r w:rsidR="009348EE" w:rsidRPr="0030508B">
        <w:rPr>
          <w:b w:val="0"/>
          <w:sz w:val="22"/>
          <w:u w:val="none"/>
        </w:rPr>
        <w:t>evalueringene.</w:t>
      </w:r>
    </w:p>
    <w:p w14:paraId="2771DA4D" w14:textId="77777777" w:rsidR="009348EE" w:rsidRPr="0030508B" w:rsidRDefault="009348EE" w:rsidP="009348EE">
      <w:pPr>
        <w:spacing w:after="0"/>
        <w:rPr>
          <w:rFonts w:ascii="Cambria" w:hAnsi="Cambria" w:cs="Cambria,Italic"/>
          <w:i/>
          <w:iCs/>
          <w:color w:val="000000"/>
          <w:spacing w:val="-6"/>
        </w:rPr>
      </w:pPr>
    </w:p>
    <w:p w14:paraId="51535667" w14:textId="3B8E9DBB" w:rsidR="00D46F86" w:rsidRPr="0030508B" w:rsidRDefault="009348EE" w:rsidP="009348EE">
      <w:pPr>
        <w:spacing w:after="0"/>
        <w:rPr>
          <w:rFonts w:ascii="Cambria" w:hAnsi="Cambria" w:cs="Cambria"/>
          <w:color w:val="000000"/>
          <w:spacing w:val="-6"/>
        </w:rPr>
      </w:pPr>
      <w:r w:rsidRPr="0030508B">
        <w:rPr>
          <w:rFonts w:ascii="Cambria" w:hAnsi="Cambria" w:cs="Cambria,Italic"/>
          <w:i/>
          <w:iCs/>
          <w:color w:val="000000"/>
          <w:spacing w:val="-6"/>
        </w:rPr>
        <w:t xml:space="preserve">Leder </w:t>
      </w:r>
      <w:r w:rsidRPr="0030508B">
        <w:rPr>
          <w:rFonts w:ascii="Cambria" w:hAnsi="Cambria" w:cs="Cambria,Italic"/>
          <w:iCs/>
          <w:color w:val="000000"/>
          <w:spacing w:val="-6"/>
        </w:rPr>
        <w:t xml:space="preserve">av </w:t>
      </w:r>
      <w:r w:rsidR="00FF43A5" w:rsidRPr="0030508B">
        <w:rPr>
          <w:rFonts w:ascii="Cambria" w:hAnsi="Cambria"/>
          <w:i/>
        </w:rPr>
        <w:t>Fakultet-FU</w:t>
      </w:r>
      <w:r w:rsidRPr="0030508B">
        <w:rPr>
          <w:rFonts w:ascii="Cambria" w:hAnsi="Cambria"/>
        </w:rPr>
        <w:t xml:space="preserve"> h</w:t>
      </w:r>
      <w:r w:rsidRPr="0030508B">
        <w:rPr>
          <w:rFonts w:ascii="Cambria" w:hAnsi="Cambria" w:cs="Cambria"/>
          <w:color w:val="000000"/>
          <w:spacing w:val="-6"/>
        </w:rPr>
        <w:t>ar en nøkkelrolle som koordinator og samordner av utviklingsarbeidet rundt programmet. Lederen koordi</w:t>
      </w:r>
      <w:r w:rsidR="00053728" w:rsidRPr="0030508B">
        <w:rPr>
          <w:rFonts w:ascii="Cambria" w:hAnsi="Cambria" w:cs="Cambria"/>
          <w:color w:val="000000"/>
          <w:spacing w:val="-6"/>
        </w:rPr>
        <w:t>nerer også arbeidet med oppfølg</w:t>
      </w:r>
      <w:r w:rsidRPr="0030508B">
        <w:rPr>
          <w:rFonts w:ascii="Cambria" w:hAnsi="Cambria" w:cs="Cambria"/>
          <w:color w:val="000000"/>
          <w:spacing w:val="-6"/>
        </w:rPr>
        <w:t>ing av tiltaks- og handlingsplanen(e).</w:t>
      </w:r>
      <w:r w:rsidR="00053728" w:rsidRPr="0030508B">
        <w:rPr>
          <w:rFonts w:ascii="Cambria" w:hAnsi="Cambria" w:cs="Cambria"/>
          <w:color w:val="000000"/>
          <w:spacing w:val="-6"/>
        </w:rPr>
        <w:t xml:space="preserve"> Utvalgssekretæren</w:t>
      </w:r>
      <w:r w:rsidR="003D4234" w:rsidRPr="0030508B">
        <w:rPr>
          <w:rFonts w:ascii="Cambria" w:hAnsi="Cambria" w:cs="Cambria"/>
          <w:color w:val="000000"/>
          <w:spacing w:val="-6"/>
        </w:rPr>
        <w:t xml:space="preserve"> assisterer lederen.</w:t>
      </w:r>
    </w:p>
    <w:p w14:paraId="34B7C2C6" w14:textId="77777777" w:rsidR="00D46F86" w:rsidRPr="0030508B" w:rsidRDefault="00D46F86" w:rsidP="009348EE">
      <w:pPr>
        <w:spacing w:after="0"/>
        <w:rPr>
          <w:rFonts w:ascii="Cambria" w:hAnsi="Cambria" w:cs="Cambria"/>
          <w:color w:val="000000"/>
          <w:spacing w:val="-6"/>
        </w:rPr>
      </w:pPr>
    </w:p>
    <w:p w14:paraId="5574462E" w14:textId="09C91513" w:rsidR="00D46F86" w:rsidRPr="0030508B" w:rsidRDefault="00D46F86" w:rsidP="009348EE">
      <w:pPr>
        <w:spacing w:after="0"/>
        <w:rPr>
          <w:rFonts w:ascii="Cambria" w:hAnsi="Cambria" w:cs="Cambria"/>
          <w:i/>
          <w:color w:val="000000"/>
        </w:rPr>
      </w:pPr>
      <w:r w:rsidRPr="0030508B">
        <w:rPr>
          <w:rFonts w:ascii="Cambria" w:hAnsi="Cambria" w:cs="Cambria"/>
          <w:i/>
          <w:color w:val="000000"/>
          <w:spacing w:val="-6"/>
        </w:rPr>
        <w:t>Komit</w:t>
      </w:r>
      <w:r w:rsidR="00053728" w:rsidRPr="0030508B">
        <w:rPr>
          <w:rFonts w:ascii="Cambria" w:hAnsi="Cambria" w:cs="Cambria"/>
          <w:i/>
          <w:color w:val="000000"/>
          <w:spacing w:val="-6"/>
        </w:rPr>
        <w:t>é</w:t>
      </w:r>
      <w:r w:rsidRPr="0030508B">
        <w:rPr>
          <w:rFonts w:ascii="Cambria" w:hAnsi="Cambria" w:cs="Cambria"/>
          <w:i/>
          <w:color w:val="000000"/>
          <w:spacing w:val="-6"/>
        </w:rPr>
        <w:t xml:space="preserve"> </w:t>
      </w:r>
      <w:r w:rsidRPr="0030508B">
        <w:rPr>
          <w:rFonts w:ascii="Cambria" w:hAnsi="Cambria" w:cs="Cambria"/>
          <w:i/>
          <w:color w:val="000000"/>
        </w:rPr>
        <w:t>for gjennomføring av periodiske evalueringer</w:t>
      </w:r>
    </w:p>
    <w:p w14:paraId="7F924ABB" w14:textId="13717EFE" w:rsidR="00094E3A" w:rsidRPr="00E24D9F" w:rsidRDefault="00D46F86" w:rsidP="00E24D9F">
      <w:pPr>
        <w:spacing w:after="0"/>
        <w:rPr>
          <w:rFonts w:ascii="Cambria" w:hAnsi="Cambria"/>
          <w:i/>
        </w:rPr>
      </w:pPr>
      <w:r w:rsidRPr="0030508B">
        <w:rPr>
          <w:rFonts w:ascii="Cambria" w:hAnsi="Cambria" w:cs="Cambria"/>
          <w:color w:val="000000"/>
        </w:rPr>
        <w:t>Har ansvar for organisering og gjennomføring av de periodiske evalueringene.</w:t>
      </w:r>
      <w:r w:rsidR="00277180" w:rsidRPr="0030508B">
        <w:rPr>
          <w:rFonts w:ascii="Cambria" w:hAnsi="Cambria"/>
          <w:i/>
        </w:rPr>
        <w:br/>
      </w:r>
    </w:p>
    <w:p w14:paraId="21AE3DD7" w14:textId="2B16B773" w:rsidR="00A4262E" w:rsidRPr="00AE5B8F" w:rsidRDefault="00751C20" w:rsidP="00094E3A">
      <w:pPr>
        <w:rPr>
          <w:rFonts w:ascii="Cambria" w:hAnsi="Cambria" w:cs="Cambria"/>
          <w:i/>
          <w:color w:val="000000"/>
        </w:rPr>
      </w:pPr>
      <w:r w:rsidRPr="0030508B">
        <w:rPr>
          <w:rFonts w:ascii="Cambria" w:hAnsi="Cambria" w:cs="Cambria"/>
          <w:i/>
        </w:rPr>
        <w:t>NMBU</w:t>
      </w:r>
      <w:r w:rsidR="0030508B" w:rsidRPr="0030508B">
        <w:rPr>
          <w:rFonts w:ascii="Cambria" w:hAnsi="Cambria" w:cs="Cambria"/>
          <w:i/>
        </w:rPr>
        <w:t>s F</w:t>
      </w:r>
      <w:r w:rsidR="00FF43A5" w:rsidRPr="0030508B">
        <w:rPr>
          <w:rFonts w:ascii="Cambria" w:hAnsi="Cambria" w:cs="Cambria"/>
          <w:i/>
        </w:rPr>
        <w:t xml:space="preserve">orskningsutvalg (NMBU-FU) </w:t>
      </w:r>
      <w:r w:rsidR="00094E3A">
        <w:rPr>
          <w:rFonts w:ascii="Cambria" w:hAnsi="Cambria" w:cs="Cambria"/>
        </w:rPr>
        <w:t>orienteres om</w:t>
      </w:r>
      <w:r w:rsidRPr="0030508B">
        <w:rPr>
          <w:rFonts w:ascii="Cambria" w:hAnsi="Cambria" w:cs="Cambria"/>
        </w:rPr>
        <w:t xml:space="preserve"> </w:t>
      </w:r>
      <w:r w:rsidR="009D0995" w:rsidRPr="00094E3A">
        <w:rPr>
          <w:rFonts w:ascii="Cambria" w:hAnsi="Cambria" w:cs="Cambria"/>
        </w:rPr>
        <w:t xml:space="preserve">"Årsrapport for Forskerutdanningen ved NMBU" </w:t>
      </w:r>
      <w:r w:rsidR="00094E3A">
        <w:rPr>
          <w:rFonts w:ascii="Cambria" w:hAnsi="Cambria" w:cs="Cambria"/>
        </w:rPr>
        <w:t xml:space="preserve">(inkl. </w:t>
      </w:r>
      <w:r w:rsidR="009348EE" w:rsidRPr="0030508B">
        <w:rPr>
          <w:rFonts w:ascii="Cambria" w:hAnsi="Cambria" w:cs="Cambria"/>
        </w:rPr>
        <w:t>ph.d.-programevalueringene</w:t>
      </w:r>
      <w:r w:rsidR="00094E3A">
        <w:rPr>
          <w:rFonts w:ascii="Cambria" w:hAnsi="Cambria" w:cs="Cambria"/>
        </w:rPr>
        <w:t>)</w:t>
      </w:r>
      <w:r w:rsidR="00E43ACC" w:rsidRPr="0030508B">
        <w:rPr>
          <w:rFonts w:ascii="Cambria" w:hAnsi="Cambria" w:cs="Cambria"/>
        </w:rPr>
        <w:t xml:space="preserve">, </w:t>
      </w:r>
      <w:r w:rsidR="00F96C8B" w:rsidRPr="0030508B">
        <w:rPr>
          <w:rFonts w:ascii="Cambria" w:hAnsi="Cambria" w:cs="Cambria"/>
        </w:rPr>
        <w:t>foreslår</w:t>
      </w:r>
      <w:r w:rsidRPr="0030508B">
        <w:rPr>
          <w:rFonts w:ascii="Cambria" w:hAnsi="Cambria" w:cs="Cambria"/>
        </w:rPr>
        <w:t xml:space="preserve"> tiltak som </w:t>
      </w:r>
      <w:r w:rsidR="00E44878" w:rsidRPr="0030508B">
        <w:rPr>
          <w:rFonts w:ascii="Cambria" w:hAnsi="Cambria" w:cs="Cambria"/>
        </w:rPr>
        <w:t>gjelder</w:t>
      </w:r>
      <w:r w:rsidR="009348EE" w:rsidRPr="0030508B">
        <w:rPr>
          <w:rFonts w:ascii="Cambria" w:hAnsi="Cambria" w:cs="Cambria"/>
        </w:rPr>
        <w:t xml:space="preserve"> hele universitetet</w:t>
      </w:r>
      <w:r w:rsidR="00E43ACC" w:rsidRPr="0030508B">
        <w:rPr>
          <w:rFonts w:ascii="Cambria" w:hAnsi="Cambria" w:cs="Cambria"/>
        </w:rPr>
        <w:t xml:space="preserve"> og </w:t>
      </w:r>
      <w:r w:rsidR="00F96C8B" w:rsidRPr="0030508B">
        <w:rPr>
          <w:rFonts w:ascii="Cambria" w:hAnsi="Cambria" w:cs="Cambria"/>
        </w:rPr>
        <w:t>foreslår</w:t>
      </w:r>
      <w:r w:rsidR="00E43ACC" w:rsidRPr="0030508B">
        <w:rPr>
          <w:rFonts w:ascii="Cambria" w:hAnsi="Cambria" w:cs="Cambria"/>
        </w:rPr>
        <w:t xml:space="preserve"> </w:t>
      </w:r>
      <w:r w:rsidR="00325278" w:rsidRPr="0030508B">
        <w:rPr>
          <w:rFonts w:ascii="Cambria" w:hAnsi="Cambria" w:cs="Cambria"/>
        </w:rPr>
        <w:t xml:space="preserve">(første gang i 2018) </w:t>
      </w:r>
      <w:r w:rsidR="00E43ACC" w:rsidRPr="0030508B">
        <w:rPr>
          <w:rFonts w:ascii="Cambria" w:hAnsi="Cambria" w:cs="Cambria"/>
        </w:rPr>
        <w:t xml:space="preserve">hvilke programmer som skal gjennomgå periodisk evaluering. </w:t>
      </w:r>
      <w:r w:rsidR="00CC2614" w:rsidRPr="0030508B">
        <w:rPr>
          <w:rFonts w:ascii="Cambria" w:hAnsi="Cambria" w:cs="Cambria"/>
        </w:rPr>
        <w:t>NMBU-FU</w:t>
      </w:r>
      <w:r w:rsidRPr="0030508B">
        <w:rPr>
          <w:rFonts w:ascii="Cambria" w:hAnsi="Cambria" w:cs="Cambria"/>
        </w:rPr>
        <w:t xml:space="preserve"> gir også råd </w:t>
      </w:r>
      <w:r w:rsidR="00C50818" w:rsidRPr="0030508B">
        <w:rPr>
          <w:rFonts w:ascii="Cambria" w:hAnsi="Cambria" w:cs="Cambria"/>
          <w:color w:val="000000"/>
        </w:rPr>
        <w:t>til</w:t>
      </w:r>
      <w:r w:rsidR="00277180" w:rsidRPr="0030508B">
        <w:rPr>
          <w:rFonts w:ascii="Cambria" w:hAnsi="Cambria" w:cs="Cambria"/>
          <w:color w:val="000000"/>
        </w:rPr>
        <w:t xml:space="preserve"> </w:t>
      </w:r>
      <w:r w:rsidR="00C50818" w:rsidRPr="0030508B">
        <w:rPr>
          <w:rFonts w:ascii="Cambria" w:hAnsi="Cambria" w:cs="Cambria"/>
          <w:color w:val="000000"/>
        </w:rPr>
        <w:t>rektor og</w:t>
      </w:r>
      <w:r w:rsidRPr="0030508B">
        <w:rPr>
          <w:rFonts w:ascii="Cambria" w:hAnsi="Cambria" w:cs="Cambria"/>
          <w:color w:val="000000"/>
        </w:rPr>
        <w:t xml:space="preserve"> universitetss</w:t>
      </w:r>
      <w:r w:rsidR="00C50818" w:rsidRPr="0030508B">
        <w:rPr>
          <w:rFonts w:ascii="Cambria" w:hAnsi="Cambria" w:cs="Cambria"/>
          <w:color w:val="000000"/>
        </w:rPr>
        <w:t>tyre</w:t>
      </w:r>
      <w:r w:rsidRPr="0030508B">
        <w:rPr>
          <w:rFonts w:ascii="Cambria" w:hAnsi="Cambria" w:cs="Cambria"/>
          <w:color w:val="000000"/>
        </w:rPr>
        <w:t>t</w:t>
      </w:r>
      <w:r w:rsidR="00C50818" w:rsidRPr="0030508B">
        <w:rPr>
          <w:rFonts w:ascii="Cambria" w:hAnsi="Cambria" w:cs="Cambria"/>
          <w:color w:val="000000"/>
        </w:rPr>
        <w:t xml:space="preserve"> om </w:t>
      </w:r>
      <w:r w:rsidRPr="0030508B">
        <w:rPr>
          <w:rFonts w:ascii="Cambria" w:hAnsi="Cambria" w:cs="Cambria"/>
          <w:color w:val="000000"/>
        </w:rPr>
        <w:t>ph.d.-</w:t>
      </w:r>
      <w:r w:rsidR="00C50818" w:rsidRPr="0030508B">
        <w:rPr>
          <w:rFonts w:ascii="Cambria" w:hAnsi="Cambria" w:cs="Cambria"/>
          <w:color w:val="000000"/>
        </w:rPr>
        <w:t>programporteføljen.</w:t>
      </w:r>
      <w:r w:rsidR="009348EE" w:rsidRPr="00AE5B8F">
        <w:rPr>
          <w:rFonts w:ascii="Cambria" w:hAnsi="Cambria" w:cs="Cambria"/>
          <w:color w:val="000000"/>
        </w:rPr>
        <w:t xml:space="preserve"> </w:t>
      </w:r>
      <w:r w:rsidR="00A4262E" w:rsidRPr="00AE5B8F">
        <w:rPr>
          <w:rFonts w:ascii="Cambria" w:hAnsi="Cambria" w:cs="Cambria"/>
          <w:color w:val="000000"/>
        </w:rPr>
        <w:br/>
      </w:r>
    </w:p>
    <w:p w14:paraId="43F06A18" w14:textId="4D817F27" w:rsidR="00AC4A57" w:rsidRPr="00AE5B8F" w:rsidRDefault="00BF710D" w:rsidP="009348EE">
      <w:pPr>
        <w:rPr>
          <w:rFonts w:ascii="Cambria" w:hAnsi="Cambria" w:cs="Cambria"/>
          <w:color w:val="000000"/>
        </w:rPr>
      </w:pPr>
      <w:r w:rsidRPr="00AE5B8F">
        <w:rPr>
          <w:rFonts w:ascii="Cambria" w:hAnsi="Cambria" w:cs="Cambria"/>
          <w:i/>
          <w:color w:val="000000"/>
        </w:rPr>
        <w:lastRenderedPageBreak/>
        <w:t>P</w:t>
      </w:r>
      <w:r w:rsidR="00277180" w:rsidRPr="00AE5B8F">
        <w:rPr>
          <w:rFonts w:ascii="Cambria" w:hAnsi="Cambria" w:cs="Cambria,Italic"/>
          <w:i/>
          <w:iCs/>
          <w:color w:val="000000"/>
        </w:rPr>
        <w:t>h.d.-kandidat</w:t>
      </w:r>
      <w:r w:rsidR="00C50818" w:rsidRPr="00AE5B8F">
        <w:rPr>
          <w:rFonts w:ascii="Cambria" w:hAnsi="Cambria" w:cs="Cambria,Italic"/>
          <w:i/>
          <w:iCs/>
          <w:color w:val="000000"/>
        </w:rPr>
        <w:t xml:space="preserve">medvirkning: </w:t>
      </w:r>
      <w:r w:rsidR="00053728">
        <w:rPr>
          <w:rFonts w:ascii="Cambria" w:hAnsi="Cambria" w:cs="Cambria"/>
          <w:color w:val="000000"/>
        </w:rPr>
        <w:t>Kandidat</w:t>
      </w:r>
      <w:r w:rsidR="00C50818" w:rsidRPr="00AE5B8F">
        <w:rPr>
          <w:rFonts w:ascii="Cambria" w:hAnsi="Cambria" w:cs="Cambria"/>
          <w:color w:val="000000"/>
        </w:rPr>
        <w:t xml:space="preserve">medvirkningen sikres </w:t>
      </w:r>
      <w:r w:rsidR="00F55C18" w:rsidRPr="00AE5B8F">
        <w:rPr>
          <w:rFonts w:ascii="Cambria" w:hAnsi="Cambria" w:cs="Cambria"/>
          <w:color w:val="000000"/>
        </w:rPr>
        <w:t>løpende</w:t>
      </w:r>
      <w:r w:rsidR="00C50818" w:rsidRPr="00AE5B8F">
        <w:rPr>
          <w:rFonts w:ascii="Cambria" w:hAnsi="Cambria" w:cs="Cambria"/>
          <w:color w:val="000000"/>
        </w:rPr>
        <w:t xml:space="preserve"> ved den faste</w:t>
      </w:r>
      <w:r w:rsidRPr="00AE5B8F">
        <w:rPr>
          <w:rFonts w:ascii="Cambria" w:hAnsi="Cambria" w:cs="Cambria"/>
          <w:color w:val="000000"/>
        </w:rPr>
        <w:t xml:space="preserve"> </w:t>
      </w:r>
      <w:r w:rsidR="00277180" w:rsidRPr="00AE5B8F">
        <w:rPr>
          <w:rFonts w:ascii="Cambria" w:hAnsi="Cambria" w:cs="Cambria"/>
          <w:color w:val="000000"/>
        </w:rPr>
        <w:t>represen</w:t>
      </w:r>
      <w:r w:rsidR="00053728">
        <w:rPr>
          <w:rFonts w:ascii="Cambria" w:hAnsi="Cambria" w:cs="Cambria"/>
          <w:color w:val="000000"/>
        </w:rPr>
        <w:softHyphen/>
      </w:r>
      <w:r w:rsidR="00277180" w:rsidRPr="00AE5B8F">
        <w:rPr>
          <w:rFonts w:ascii="Cambria" w:hAnsi="Cambria" w:cs="Cambria"/>
          <w:color w:val="000000"/>
        </w:rPr>
        <w:t xml:space="preserve">tasjonen av ph.d.-kandidater </w:t>
      </w:r>
      <w:r w:rsidR="00C50818" w:rsidRPr="00AE5B8F">
        <w:rPr>
          <w:rFonts w:ascii="Cambria" w:hAnsi="Cambria" w:cs="Cambria"/>
          <w:color w:val="000000"/>
        </w:rPr>
        <w:t xml:space="preserve">i </w:t>
      </w:r>
      <w:r w:rsidR="00FF43A5">
        <w:rPr>
          <w:rFonts w:ascii="Cambria" w:hAnsi="Cambria"/>
        </w:rPr>
        <w:t>Fakultet-FU</w:t>
      </w:r>
      <w:r w:rsidR="00751C20" w:rsidRPr="00AE5B8F">
        <w:rPr>
          <w:rFonts w:ascii="Cambria" w:hAnsi="Cambria" w:cs="Cambria"/>
          <w:color w:val="000000"/>
        </w:rPr>
        <w:t xml:space="preserve">. </w:t>
      </w:r>
      <w:r w:rsidR="00F55C18" w:rsidRPr="00AE5B8F">
        <w:rPr>
          <w:rFonts w:ascii="Cambria" w:hAnsi="Cambria" w:cs="Cambria"/>
          <w:color w:val="000000"/>
        </w:rPr>
        <w:t>P</w:t>
      </w:r>
      <w:r w:rsidR="00ED6FE3" w:rsidRPr="00AE5B8F">
        <w:rPr>
          <w:rFonts w:ascii="Cambria" w:hAnsi="Cambria" w:cs="Cambria"/>
          <w:color w:val="000000"/>
        </w:rPr>
        <w:t>h.d.-kandidatene få</w:t>
      </w:r>
      <w:r w:rsidR="00F55C18" w:rsidRPr="00AE5B8F">
        <w:rPr>
          <w:rFonts w:ascii="Cambria" w:hAnsi="Cambria" w:cs="Cambria"/>
          <w:color w:val="000000"/>
        </w:rPr>
        <w:t>r også</w:t>
      </w:r>
      <w:r w:rsidR="00ED6FE3" w:rsidRPr="00AE5B8F">
        <w:rPr>
          <w:rFonts w:ascii="Cambria" w:hAnsi="Cambria" w:cs="Cambria"/>
          <w:color w:val="000000"/>
        </w:rPr>
        <w:t xml:space="preserve"> anledning å ytre sine erfaringer og oppfattelser av </w:t>
      </w:r>
      <w:r w:rsidR="00C50818" w:rsidRPr="00AE5B8F">
        <w:rPr>
          <w:rFonts w:ascii="Cambria" w:hAnsi="Cambria" w:cs="Cambria"/>
          <w:color w:val="000000"/>
        </w:rPr>
        <w:t>kvaliteten i</w:t>
      </w:r>
      <w:r w:rsidR="00277180" w:rsidRPr="00AE5B8F">
        <w:rPr>
          <w:rFonts w:ascii="Cambria" w:hAnsi="Cambria" w:cs="Cambria"/>
          <w:color w:val="000000"/>
        </w:rPr>
        <w:t xml:space="preserve"> </w:t>
      </w:r>
      <w:r w:rsidR="00751C20" w:rsidRPr="00AE5B8F">
        <w:rPr>
          <w:rFonts w:ascii="Cambria" w:hAnsi="Cambria" w:cs="Cambria"/>
          <w:color w:val="000000"/>
        </w:rPr>
        <w:t>ph.d.-</w:t>
      </w:r>
      <w:r w:rsidR="00ED6FE3" w:rsidRPr="00AE5B8F">
        <w:rPr>
          <w:rFonts w:ascii="Cambria" w:hAnsi="Cambria" w:cs="Cambria"/>
          <w:color w:val="000000"/>
        </w:rPr>
        <w:t xml:space="preserve">programmene </w:t>
      </w:r>
      <w:r w:rsidR="00ED6FE3" w:rsidRPr="00325278">
        <w:rPr>
          <w:rFonts w:ascii="Cambria" w:hAnsi="Cambria" w:cs="Cambria"/>
        </w:rPr>
        <w:t xml:space="preserve">gjennom </w:t>
      </w:r>
      <w:r w:rsidR="00E43ACC" w:rsidRPr="00325278">
        <w:rPr>
          <w:rFonts w:ascii="Cambria" w:hAnsi="Cambria" w:cs="Cambria"/>
        </w:rPr>
        <w:t>spørreundersøkelse</w:t>
      </w:r>
      <w:r w:rsidR="00053728" w:rsidRPr="00325278">
        <w:rPr>
          <w:rFonts w:ascii="Cambria" w:hAnsi="Cambria" w:cs="Cambria"/>
        </w:rPr>
        <w:t>r i etterkant av de obligatoriske seminarene</w:t>
      </w:r>
      <w:r w:rsidR="00ED6FE3" w:rsidRPr="00325278">
        <w:rPr>
          <w:rFonts w:ascii="Cambria" w:hAnsi="Cambria" w:cs="Cambria"/>
        </w:rPr>
        <w:t xml:space="preserve">. Resultatene </w:t>
      </w:r>
      <w:r w:rsidR="00325278">
        <w:rPr>
          <w:rFonts w:ascii="Cambria" w:hAnsi="Cambria" w:cs="Cambria"/>
        </w:rPr>
        <w:t>av spørre</w:t>
      </w:r>
      <w:r w:rsidR="00325278">
        <w:rPr>
          <w:rFonts w:ascii="Cambria" w:hAnsi="Cambria" w:cs="Cambria"/>
        </w:rPr>
        <w:softHyphen/>
        <w:t>under</w:t>
      </w:r>
      <w:r w:rsidR="00325278">
        <w:rPr>
          <w:rFonts w:ascii="Cambria" w:hAnsi="Cambria" w:cs="Cambria"/>
        </w:rPr>
        <w:softHyphen/>
        <w:t xml:space="preserve">søkelsen </w:t>
      </w:r>
      <w:r w:rsidR="00ED6FE3" w:rsidRPr="00325278">
        <w:rPr>
          <w:rFonts w:ascii="Cambria" w:hAnsi="Cambria" w:cs="Cambria"/>
        </w:rPr>
        <w:t xml:space="preserve">vil </w:t>
      </w:r>
      <w:r w:rsidR="00985D6C" w:rsidRPr="00325278">
        <w:rPr>
          <w:rFonts w:ascii="Cambria" w:hAnsi="Cambria" w:cs="Cambria"/>
        </w:rPr>
        <w:t xml:space="preserve">være viktige for </w:t>
      </w:r>
      <w:r w:rsidR="00F55C18" w:rsidRPr="00325278">
        <w:rPr>
          <w:rFonts w:ascii="Cambria" w:hAnsi="Cambria" w:cs="Cambria"/>
        </w:rPr>
        <w:t>de årlige evalueringene og</w:t>
      </w:r>
      <w:r w:rsidR="00C50818" w:rsidRPr="00325278">
        <w:rPr>
          <w:rFonts w:ascii="Cambria" w:hAnsi="Cambria" w:cs="Cambria"/>
        </w:rPr>
        <w:t xml:space="preserve"> </w:t>
      </w:r>
      <w:r w:rsidR="00896D08" w:rsidRPr="00325278">
        <w:rPr>
          <w:rFonts w:ascii="Cambria" w:hAnsi="Cambria" w:cs="Cambria"/>
        </w:rPr>
        <w:t xml:space="preserve">bør vektlegges ved utforming </w:t>
      </w:r>
      <w:r w:rsidR="00ED6FE3" w:rsidRPr="00325278">
        <w:rPr>
          <w:rFonts w:ascii="Cambria" w:hAnsi="Cambria" w:cs="Cambria"/>
          <w:spacing w:val="-6"/>
        </w:rPr>
        <w:t>av tiltaks- og handlingsplan</w:t>
      </w:r>
      <w:r w:rsidR="00325278">
        <w:rPr>
          <w:rFonts w:ascii="Cambria" w:hAnsi="Cambria" w:cs="Cambria"/>
          <w:spacing w:val="-6"/>
        </w:rPr>
        <w:t>(er)</w:t>
      </w:r>
      <w:r w:rsidR="00ED6FE3" w:rsidRPr="00325278">
        <w:rPr>
          <w:rFonts w:ascii="Cambria" w:hAnsi="Cambria" w:cs="Cambria"/>
          <w:spacing w:val="-6"/>
        </w:rPr>
        <w:t xml:space="preserve">. </w:t>
      </w:r>
    </w:p>
    <w:p w14:paraId="7922E352" w14:textId="77777777" w:rsidR="00E004E9" w:rsidRPr="00AE5B8F" w:rsidRDefault="00E004E9" w:rsidP="008E256C">
      <w:pPr>
        <w:rPr>
          <w:rFonts w:ascii="Cambria" w:hAnsi="Cambria"/>
        </w:rPr>
      </w:pPr>
    </w:p>
    <w:p w14:paraId="5238ABC2" w14:textId="77777777" w:rsidR="00A04B32" w:rsidRDefault="00A04B32">
      <w:pPr>
        <w:rPr>
          <w:rFonts w:ascii="Cambria" w:hAnsi="Cambria"/>
        </w:rPr>
      </w:pPr>
    </w:p>
    <w:p w14:paraId="632201B9" w14:textId="3DCB8F7A" w:rsidR="00B938E8" w:rsidRDefault="005E37BC">
      <w:pPr>
        <w:rPr>
          <w:rFonts w:ascii="Cambria" w:hAnsi="Cambria"/>
        </w:rPr>
      </w:pPr>
      <w:r w:rsidRPr="005E37BC">
        <w:rPr>
          <w:rFonts w:ascii="Cambria" w:hAnsi="Cambria"/>
          <w:noProof/>
          <w:lang w:eastAsia="nb-NO"/>
        </w:rPr>
        <w:lastRenderedPageBreak/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5C8396B" wp14:editId="6DFB0C8F">
                <wp:simplePos x="0" y="0"/>
                <wp:positionH relativeFrom="margin">
                  <wp:posOffset>2863850</wp:posOffset>
                </wp:positionH>
                <wp:positionV relativeFrom="margin">
                  <wp:posOffset>4494530</wp:posOffset>
                </wp:positionV>
                <wp:extent cx="514985" cy="5713730"/>
                <wp:effectExtent l="0" t="8572" r="0" b="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4985" cy="57137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24BC5273" w14:textId="39DC2193" w:rsidR="005E37BC" w:rsidRPr="008F1EDE" w:rsidRDefault="005E37BC" w:rsidP="005E37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1ED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Jan-des</w:t>
                            </w:r>
                            <w:r w:rsidR="008F1ED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D19C8" w:rsidRPr="00ED19C8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Kontinuerlig</w:t>
                            </w:r>
                            <w:r w:rsidR="008F1EDE" w:rsidRPr="00ED19C8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arbeid med ph.d.-programmene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5C8396B" id="Autofigur 2" o:spid="_x0000_s1026" style="position:absolute;margin-left:225.5pt;margin-top:353.9pt;width:40.55pt;height:449.9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" o:allowincell="f" fillcolor="#5b9bd5 [3204]" stroked="f">
                <v:textbox>
                  <w:txbxContent>
                    <w:p w14:paraId="24BC5273" w14:textId="39DC2193" w:rsidR="005E37BC" w:rsidRPr="008F1EDE" w:rsidRDefault="005E37BC" w:rsidP="005E37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1EDE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Jan-des</w:t>
                      </w:r>
                      <w:r w:rsidR="008F1EDE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ED19C8" w:rsidRPr="00ED19C8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Kontinuerlig</w:t>
                      </w:r>
                      <w:r w:rsidR="008F1EDE" w:rsidRPr="00ED19C8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arbeid med ph.d.-programmene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938E8">
        <w:rPr>
          <w:noProof/>
          <w:lang w:eastAsia="nb-NO"/>
        </w:rPr>
        <w:drawing>
          <wp:inline distT="0" distB="0" distL="0" distR="0" wp14:anchorId="6F11C072" wp14:editId="6A9CE233">
            <wp:extent cx="5344885" cy="6056630"/>
            <wp:effectExtent l="419100" t="95250" r="427355" b="96520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AA904A7" w14:textId="189EF65A" w:rsidR="00716ABF" w:rsidRDefault="0011211B">
      <w:pPr>
        <w:rPr>
          <w:rFonts w:ascii="Cambria" w:hAnsi="Cambria"/>
        </w:rPr>
      </w:pPr>
      <w:r w:rsidRPr="0011211B">
        <w:rPr>
          <w:rFonts w:ascii="Cambria" w:hAnsi="Cambria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5D9DC2" wp14:editId="38DCBEAF">
                <wp:simplePos x="0" y="0"/>
                <wp:positionH relativeFrom="margin">
                  <wp:align>right</wp:align>
                </wp:positionH>
                <wp:positionV relativeFrom="paragraph">
                  <wp:posOffset>1857375</wp:posOffset>
                </wp:positionV>
                <wp:extent cx="5829300" cy="1404620"/>
                <wp:effectExtent l="0" t="0" r="0" b="31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AFCDA" w14:textId="1D3E02A1" w:rsidR="0011211B" w:rsidRPr="00A36FCF" w:rsidRDefault="0011211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A36FCF">
                              <w:rPr>
                                <w:rFonts w:ascii="Cambria" w:hAnsi="Cambria"/>
                              </w:rPr>
                              <w:t>Figur 1</w:t>
                            </w:r>
                            <w:r w:rsidR="00A36FCF">
                              <w:rPr>
                                <w:rFonts w:ascii="Cambria" w:hAnsi="Cambria"/>
                              </w:rPr>
                              <w:t>. Ansvarsfordeling og tidslinje for å</w:t>
                            </w:r>
                            <w:r w:rsidRPr="00A36FCF">
                              <w:rPr>
                                <w:rFonts w:ascii="Cambria" w:hAnsi="Cambria"/>
                              </w:rPr>
                              <w:t>rlig ph.d.-program</w:t>
                            </w:r>
                            <w:r w:rsidR="00A36FCF" w:rsidRPr="00A36FCF">
                              <w:rPr>
                                <w:rFonts w:ascii="Cambria" w:hAnsi="Cambria"/>
                              </w:rPr>
                              <w:t>evaluering</w:t>
                            </w:r>
                            <w:r w:rsidRPr="00A36FCF">
                              <w:rPr>
                                <w:rFonts w:ascii="Cambria" w:hAnsi="Cambria"/>
                              </w:rPr>
                              <w:t xml:space="preserve"> ved NMBU.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5D9DC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407.8pt;margin-top:146.25pt;width:459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" stroked="f">
                <v:textbox style="mso-fit-shape-to-text:t">
                  <w:txbxContent>
                    <w:p w14:paraId="055AFCDA" w14:textId="1D3E02A1" w:rsidR="0011211B" w:rsidRPr="00A36FCF" w:rsidRDefault="0011211B">
                      <w:pPr>
                        <w:rPr>
                          <w:rFonts w:ascii="Cambria" w:hAnsi="Cambria"/>
                        </w:rPr>
                      </w:pPr>
                      <w:r w:rsidRPr="00A36FCF">
                        <w:rPr>
                          <w:rFonts w:ascii="Cambria" w:hAnsi="Cambria"/>
                        </w:rPr>
                        <w:t>Figur 1</w:t>
                      </w:r>
                      <w:r w:rsidR="00A36FCF">
                        <w:rPr>
                          <w:rFonts w:ascii="Cambria" w:hAnsi="Cambria"/>
                        </w:rPr>
                        <w:t>. Ansvarsfordeling og tidslinje for å</w:t>
                      </w:r>
                      <w:r w:rsidRPr="00A36FCF">
                        <w:rPr>
                          <w:rFonts w:ascii="Cambria" w:hAnsi="Cambria"/>
                        </w:rPr>
                        <w:t>rlig ph.d.-program</w:t>
                      </w:r>
                      <w:r w:rsidR="00A36FCF" w:rsidRPr="00A36FCF">
                        <w:rPr>
                          <w:rFonts w:ascii="Cambria" w:hAnsi="Cambria"/>
                        </w:rPr>
                        <w:t>evaluering</w:t>
                      </w:r>
                      <w:r w:rsidRPr="00A36FCF">
                        <w:rPr>
                          <w:rFonts w:ascii="Cambria" w:hAnsi="Cambria"/>
                        </w:rPr>
                        <w:t xml:space="preserve"> ved NMBU.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6ABF" w:rsidSect="00183C2E">
      <w:footerReference w:type="default" r:id="rId15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0D4CD" w14:textId="77777777" w:rsidR="00FC456C" w:rsidRDefault="00FC456C" w:rsidP="004B2F0A">
      <w:pPr>
        <w:spacing w:after="0" w:line="240" w:lineRule="auto"/>
      </w:pPr>
      <w:r>
        <w:separator/>
      </w:r>
    </w:p>
  </w:endnote>
  <w:endnote w:type="continuationSeparator" w:id="0">
    <w:p w14:paraId="5B518094" w14:textId="77777777" w:rsidR="00FC456C" w:rsidRDefault="00FC456C" w:rsidP="004B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9212" w14:textId="60EE21E1" w:rsidR="003066E3" w:rsidRPr="009624C2" w:rsidRDefault="00A24388" w:rsidP="009624C2">
    <w:pPr>
      <w:pStyle w:val="Heading1"/>
      <w:rPr>
        <w:rFonts w:ascii="Cambria" w:hAnsi="Cambria"/>
        <w:bCs/>
        <w:i/>
        <w:color w:val="0000FF"/>
        <w:sz w:val="20"/>
        <w:szCs w:val="20"/>
        <w:lang w:val="nb-NO"/>
      </w:rPr>
    </w:pPr>
    <w:r w:rsidRPr="00EF7BA1">
      <w:rPr>
        <w:rFonts w:ascii="Cambria" w:hAnsi="Cambria"/>
        <w:i/>
        <w:color w:val="auto"/>
        <w:sz w:val="20"/>
        <w:szCs w:val="20"/>
        <w:lang w:val="nb-NO"/>
      </w:rPr>
      <w:t xml:space="preserve">Rutiner for </w:t>
    </w:r>
    <w:r w:rsidRPr="00EF7BA1">
      <w:rPr>
        <w:rFonts w:ascii="Cambria" w:hAnsi="Cambria"/>
        <w:bCs/>
        <w:i/>
        <w:color w:val="auto"/>
        <w:sz w:val="20"/>
        <w:szCs w:val="20"/>
        <w:lang w:val="nb-NO"/>
      </w:rPr>
      <w:t xml:space="preserve">ph.d.-programevaluering </w:t>
    </w:r>
    <w:r w:rsidR="004906AE" w:rsidRPr="00EF7BA1">
      <w:rPr>
        <w:rFonts w:ascii="Cambria" w:hAnsi="Cambria"/>
        <w:bCs/>
        <w:i/>
        <w:color w:val="auto"/>
        <w:sz w:val="20"/>
        <w:szCs w:val="20"/>
        <w:lang w:val="nb-NO"/>
      </w:rPr>
      <w:t>–</w:t>
    </w:r>
    <w:r w:rsidR="00C20F08" w:rsidRPr="00EF7BA1">
      <w:rPr>
        <w:rFonts w:ascii="Cambria" w:hAnsi="Cambria"/>
        <w:bCs/>
        <w:i/>
        <w:color w:val="auto"/>
        <w:sz w:val="20"/>
        <w:szCs w:val="20"/>
        <w:lang w:val="nb-NO"/>
      </w:rPr>
      <w:t xml:space="preserve"> </w:t>
    </w:r>
    <w:r w:rsidR="009624C2" w:rsidRPr="00EF7BA1">
      <w:rPr>
        <w:rFonts w:ascii="Cambria" w:hAnsi="Cambria"/>
        <w:bCs/>
        <w:i/>
        <w:color w:val="auto"/>
        <w:sz w:val="20"/>
        <w:szCs w:val="20"/>
        <w:lang w:val="nb-NO"/>
      </w:rPr>
      <w:t xml:space="preserve">vedtatt av rektor </w:t>
    </w:r>
    <w:r w:rsidR="00C20F08" w:rsidRPr="00EF7BA1">
      <w:rPr>
        <w:rFonts w:ascii="Cambria" w:hAnsi="Cambria"/>
        <w:bCs/>
        <w:i/>
        <w:color w:val="auto"/>
        <w:sz w:val="20"/>
        <w:szCs w:val="20"/>
        <w:lang w:val="nb-NO"/>
      </w:rPr>
      <w:t>30.08</w:t>
    </w:r>
    <w:r w:rsidR="004906AE" w:rsidRPr="00EF7BA1">
      <w:rPr>
        <w:rFonts w:ascii="Cambria" w:hAnsi="Cambria"/>
        <w:bCs/>
        <w:i/>
        <w:color w:val="auto"/>
        <w:sz w:val="20"/>
        <w:szCs w:val="20"/>
        <w:lang w:val="nb-NO"/>
      </w:rPr>
      <w:t>.2016</w:t>
    </w:r>
    <w:r w:rsidR="009624C2" w:rsidRPr="00EF7BA1">
      <w:rPr>
        <w:rFonts w:ascii="Cambria" w:hAnsi="Cambria"/>
        <w:bCs/>
        <w:i/>
        <w:color w:val="auto"/>
        <w:sz w:val="20"/>
        <w:szCs w:val="20"/>
        <w:lang w:val="nb-NO"/>
      </w:rPr>
      <w:t xml:space="preserve"> </w:t>
    </w:r>
    <w:r w:rsidR="004906AE">
      <w:rPr>
        <w:rFonts w:ascii="Cambria" w:hAnsi="Cambria"/>
        <w:bCs/>
        <w:i/>
        <w:color w:val="0000FF"/>
        <w:sz w:val="20"/>
        <w:szCs w:val="20"/>
        <w:lang w:val="nb-NO"/>
      </w:rPr>
      <w:tab/>
    </w:r>
    <w:r w:rsidRPr="0060360F">
      <w:rPr>
        <w:rFonts w:ascii="Cambria" w:hAnsi="Cambria"/>
        <w:bCs/>
        <w:color w:val="000000" w:themeColor="text1"/>
        <w:sz w:val="20"/>
        <w:szCs w:val="20"/>
        <w:lang w:val="nb-NO"/>
      </w:rPr>
      <w:tab/>
    </w:r>
    <w:sdt>
      <w:sdtPr>
        <w:rPr>
          <w:rFonts w:ascii="Cambria" w:hAnsi="Cambria"/>
          <w:color w:val="000000" w:themeColor="text1"/>
          <w:sz w:val="20"/>
          <w:szCs w:val="20"/>
        </w:rPr>
        <w:id w:val="841738481"/>
        <w:docPartObj>
          <w:docPartGallery w:val="Page Numbers (Top of Page)"/>
          <w:docPartUnique/>
        </w:docPartObj>
      </w:sdtPr>
      <w:sdtEndPr/>
      <w:sdtContent>
        <w:r w:rsidR="00A36FCF" w:rsidRPr="00E24D9F">
          <w:rPr>
            <w:rFonts w:ascii="Cambria" w:hAnsi="Cambria"/>
            <w:color w:val="000000" w:themeColor="text1"/>
            <w:sz w:val="20"/>
            <w:szCs w:val="20"/>
            <w:lang w:val="nb-NO"/>
          </w:rPr>
          <w:tab/>
        </w:r>
        <w:r w:rsidR="003066E3" w:rsidRPr="0060360F">
          <w:rPr>
            <w:rFonts w:ascii="Cambria" w:hAnsi="Cambria"/>
            <w:color w:val="000000" w:themeColor="text1"/>
            <w:sz w:val="20"/>
            <w:szCs w:val="20"/>
            <w:lang w:val="nb-NO"/>
          </w:rPr>
          <w:t xml:space="preserve">Side </w:t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</w:rPr>
          <w:fldChar w:fldCharType="begin"/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  <w:lang w:val="nb-NO"/>
          </w:rPr>
          <w:instrText>PAGE</w:instrText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</w:rPr>
          <w:fldChar w:fldCharType="separate"/>
        </w:r>
        <w:r w:rsidR="007969BC">
          <w:rPr>
            <w:rFonts w:ascii="Cambria" w:hAnsi="Cambria"/>
            <w:bCs/>
            <w:noProof/>
            <w:color w:val="000000" w:themeColor="text1"/>
            <w:sz w:val="20"/>
            <w:szCs w:val="20"/>
            <w:lang w:val="nb-NO"/>
          </w:rPr>
          <w:t>4</w:t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</w:rPr>
          <w:fldChar w:fldCharType="end"/>
        </w:r>
        <w:r w:rsidR="003066E3" w:rsidRPr="0060360F">
          <w:rPr>
            <w:rFonts w:ascii="Cambria" w:hAnsi="Cambria"/>
            <w:color w:val="000000" w:themeColor="text1"/>
            <w:sz w:val="20"/>
            <w:szCs w:val="20"/>
            <w:lang w:val="nb-NO"/>
          </w:rPr>
          <w:t xml:space="preserve"> av </w:t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</w:rPr>
          <w:fldChar w:fldCharType="begin"/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  <w:lang w:val="nb-NO"/>
          </w:rPr>
          <w:instrText>NUMPAGES</w:instrText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</w:rPr>
          <w:fldChar w:fldCharType="separate"/>
        </w:r>
        <w:r w:rsidR="007969BC">
          <w:rPr>
            <w:rFonts w:ascii="Cambria" w:hAnsi="Cambria"/>
            <w:bCs/>
            <w:noProof/>
            <w:color w:val="000000" w:themeColor="text1"/>
            <w:sz w:val="20"/>
            <w:szCs w:val="20"/>
            <w:lang w:val="nb-NO"/>
          </w:rPr>
          <w:t>4</w:t>
        </w:r>
        <w:r w:rsidR="003066E3" w:rsidRPr="0060360F">
          <w:rPr>
            <w:rFonts w:ascii="Cambria" w:hAnsi="Cambria"/>
            <w:bCs/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BA642" w14:textId="77777777" w:rsidR="00FC456C" w:rsidRDefault="00FC456C" w:rsidP="004B2F0A">
      <w:pPr>
        <w:spacing w:after="0" w:line="240" w:lineRule="auto"/>
      </w:pPr>
      <w:r>
        <w:separator/>
      </w:r>
    </w:p>
  </w:footnote>
  <w:footnote w:type="continuationSeparator" w:id="0">
    <w:p w14:paraId="0AA31307" w14:textId="77777777" w:rsidR="00FC456C" w:rsidRDefault="00FC456C" w:rsidP="004B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55C"/>
    <w:multiLevelType w:val="hybridMultilevel"/>
    <w:tmpl w:val="3414317A"/>
    <w:lvl w:ilvl="0" w:tplc="7D8A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621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6F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CD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43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68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26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0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0E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61BF2"/>
    <w:multiLevelType w:val="hybridMultilevel"/>
    <w:tmpl w:val="5B3448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6497"/>
    <w:multiLevelType w:val="hybridMultilevel"/>
    <w:tmpl w:val="569E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2D82"/>
    <w:multiLevelType w:val="hybridMultilevel"/>
    <w:tmpl w:val="215E8FB6"/>
    <w:lvl w:ilvl="0" w:tplc="0414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12DA63B6"/>
    <w:multiLevelType w:val="hybridMultilevel"/>
    <w:tmpl w:val="5682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50A9"/>
    <w:multiLevelType w:val="hybridMultilevel"/>
    <w:tmpl w:val="C9BA6E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D57F6"/>
    <w:multiLevelType w:val="hybridMultilevel"/>
    <w:tmpl w:val="6C06A35A"/>
    <w:lvl w:ilvl="0" w:tplc="472E1F0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3EF7"/>
    <w:multiLevelType w:val="hybridMultilevel"/>
    <w:tmpl w:val="A01855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50C21"/>
    <w:multiLevelType w:val="hybridMultilevel"/>
    <w:tmpl w:val="AE7EAC3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0675"/>
    <w:multiLevelType w:val="hybridMultilevel"/>
    <w:tmpl w:val="C9BA6E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F5E29"/>
    <w:multiLevelType w:val="hybridMultilevel"/>
    <w:tmpl w:val="C9BA6E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B18D8"/>
    <w:multiLevelType w:val="hybridMultilevel"/>
    <w:tmpl w:val="C9BA6E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E27E3"/>
    <w:multiLevelType w:val="hybridMultilevel"/>
    <w:tmpl w:val="C58631BA"/>
    <w:lvl w:ilvl="0" w:tplc="0CFC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08C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6D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4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BAB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2A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24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41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87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6375A7"/>
    <w:multiLevelType w:val="hybridMultilevel"/>
    <w:tmpl w:val="EFF056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C006F"/>
    <w:multiLevelType w:val="hybridMultilevel"/>
    <w:tmpl w:val="A01855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B7B05"/>
    <w:multiLevelType w:val="hybridMultilevel"/>
    <w:tmpl w:val="615EE3F8"/>
    <w:lvl w:ilvl="0" w:tplc="228C9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A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C2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1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A1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0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AD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0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AF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DE71704"/>
    <w:multiLevelType w:val="hybridMultilevel"/>
    <w:tmpl w:val="BCB882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47757"/>
    <w:multiLevelType w:val="hybridMultilevel"/>
    <w:tmpl w:val="A14EC016"/>
    <w:lvl w:ilvl="0" w:tplc="8634E8B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8342E"/>
    <w:multiLevelType w:val="hybridMultilevel"/>
    <w:tmpl w:val="C9BA6E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673A7"/>
    <w:multiLevelType w:val="hybridMultilevel"/>
    <w:tmpl w:val="C9BA6E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81463"/>
    <w:multiLevelType w:val="hybridMultilevel"/>
    <w:tmpl w:val="BF721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7"/>
  </w:num>
  <w:num w:numId="8">
    <w:abstractNumId w:val="9"/>
  </w:num>
  <w:num w:numId="9">
    <w:abstractNumId w:val="10"/>
  </w:num>
  <w:num w:numId="10">
    <w:abstractNumId w:val="11"/>
  </w:num>
  <w:num w:numId="11">
    <w:abstractNumId w:val="20"/>
  </w:num>
  <w:num w:numId="12">
    <w:abstractNumId w:val="18"/>
  </w:num>
  <w:num w:numId="13">
    <w:abstractNumId w:val="19"/>
  </w:num>
  <w:num w:numId="14">
    <w:abstractNumId w:val="5"/>
  </w:num>
  <w:num w:numId="15">
    <w:abstractNumId w:val="6"/>
  </w:num>
  <w:num w:numId="16">
    <w:abstractNumId w:val="1"/>
  </w:num>
  <w:num w:numId="17">
    <w:abstractNumId w:val="3"/>
  </w:num>
  <w:num w:numId="18">
    <w:abstractNumId w:val="2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0A"/>
    <w:rsid w:val="00002B52"/>
    <w:rsid w:val="000047F2"/>
    <w:rsid w:val="0000648B"/>
    <w:rsid w:val="00013D76"/>
    <w:rsid w:val="0002211B"/>
    <w:rsid w:val="000267D0"/>
    <w:rsid w:val="00031C18"/>
    <w:rsid w:val="00032086"/>
    <w:rsid w:val="0003218D"/>
    <w:rsid w:val="00032728"/>
    <w:rsid w:val="00033A27"/>
    <w:rsid w:val="000355F1"/>
    <w:rsid w:val="0003773F"/>
    <w:rsid w:val="00043879"/>
    <w:rsid w:val="00043F05"/>
    <w:rsid w:val="00053728"/>
    <w:rsid w:val="00053CE0"/>
    <w:rsid w:val="00054E1F"/>
    <w:rsid w:val="000600BA"/>
    <w:rsid w:val="000618B7"/>
    <w:rsid w:val="00062BA1"/>
    <w:rsid w:val="00064227"/>
    <w:rsid w:val="0006447E"/>
    <w:rsid w:val="000703B4"/>
    <w:rsid w:val="0007226C"/>
    <w:rsid w:val="00080A73"/>
    <w:rsid w:val="00083573"/>
    <w:rsid w:val="000870D6"/>
    <w:rsid w:val="00087712"/>
    <w:rsid w:val="00091693"/>
    <w:rsid w:val="00092E91"/>
    <w:rsid w:val="000939A6"/>
    <w:rsid w:val="000941E2"/>
    <w:rsid w:val="00094E3A"/>
    <w:rsid w:val="000962A7"/>
    <w:rsid w:val="00096DEF"/>
    <w:rsid w:val="000973C4"/>
    <w:rsid w:val="00097661"/>
    <w:rsid w:val="000A0632"/>
    <w:rsid w:val="000A26E3"/>
    <w:rsid w:val="000A47CC"/>
    <w:rsid w:val="000A7836"/>
    <w:rsid w:val="000C3FF5"/>
    <w:rsid w:val="000D1366"/>
    <w:rsid w:val="000D1854"/>
    <w:rsid w:val="000D1BED"/>
    <w:rsid w:val="000D71D7"/>
    <w:rsid w:val="000E100E"/>
    <w:rsid w:val="000F3AF4"/>
    <w:rsid w:val="000F6CAD"/>
    <w:rsid w:val="0010124C"/>
    <w:rsid w:val="00101F93"/>
    <w:rsid w:val="0010251E"/>
    <w:rsid w:val="00105456"/>
    <w:rsid w:val="00107AE7"/>
    <w:rsid w:val="0011211B"/>
    <w:rsid w:val="001146D0"/>
    <w:rsid w:val="0012636B"/>
    <w:rsid w:val="00126D20"/>
    <w:rsid w:val="00127229"/>
    <w:rsid w:val="00127A70"/>
    <w:rsid w:val="00133804"/>
    <w:rsid w:val="001375D5"/>
    <w:rsid w:val="0014001E"/>
    <w:rsid w:val="00157F00"/>
    <w:rsid w:val="00174844"/>
    <w:rsid w:val="00181491"/>
    <w:rsid w:val="00181DD0"/>
    <w:rsid w:val="00183C2E"/>
    <w:rsid w:val="0018712F"/>
    <w:rsid w:val="00192891"/>
    <w:rsid w:val="00197402"/>
    <w:rsid w:val="001A0E09"/>
    <w:rsid w:val="001A220C"/>
    <w:rsid w:val="001A3F1D"/>
    <w:rsid w:val="001B0ECE"/>
    <w:rsid w:val="001B1BC5"/>
    <w:rsid w:val="001B2A02"/>
    <w:rsid w:val="001B5376"/>
    <w:rsid w:val="001C117F"/>
    <w:rsid w:val="001C2663"/>
    <w:rsid w:val="001C6B42"/>
    <w:rsid w:val="001C7975"/>
    <w:rsid w:val="001E1D8E"/>
    <w:rsid w:val="001E2325"/>
    <w:rsid w:val="001E28C4"/>
    <w:rsid w:val="001E2F76"/>
    <w:rsid w:val="001E6159"/>
    <w:rsid w:val="001E6904"/>
    <w:rsid w:val="001F1470"/>
    <w:rsid w:val="001F4AF7"/>
    <w:rsid w:val="001F79B8"/>
    <w:rsid w:val="002009FB"/>
    <w:rsid w:val="0020174B"/>
    <w:rsid w:val="002073A4"/>
    <w:rsid w:val="002112F5"/>
    <w:rsid w:val="00211999"/>
    <w:rsid w:val="00211B13"/>
    <w:rsid w:val="00214DFA"/>
    <w:rsid w:val="00216929"/>
    <w:rsid w:val="00217058"/>
    <w:rsid w:val="002254D8"/>
    <w:rsid w:val="00227CE9"/>
    <w:rsid w:val="00234F7E"/>
    <w:rsid w:val="002354B1"/>
    <w:rsid w:val="00236516"/>
    <w:rsid w:val="00242A71"/>
    <w:rsid w:val="00244EB6"/>
    <w:rsid w:val="0024644D"/>
    <w:rsid w:val="0025657A"/>
    <w:rsid w:val="00262693"/>
    <w:rsid w:val="00265053"/>
    <w:rsid w:val="002660DD"/>
    <w:rsid w:val="00277180"/>
    <w:rsid w:val="0028283F"/>
    <w:rsid w:val="002858F8"/>
    <w:rsid w:val="002903D5"/>
    <w:rsid w:val="002948E7"/>
    <w:rsid w:val="00294B57"/>
    <w:rsid w:val="0029766E"/>
    <w:rsid w:val="002A2E5A"/>
    <w:rsid w:val="002A429C"/>
    <w:rsid w:val="002A4507"/>
    <w:rsid w:val="002A46E9"/>
    <w:rsid w:val="002A759A"/>
    <w:rsid w:val="002B0B33"/>
    <w:rsid w:val="002B2DAF"/>
    <w:rsid w:val="002B3131"/>
    <w:rsid w:val="002B7B24"/>
    <w:rsid w:val="002B7B49"/>
    <w:rsid w:val="002D14DB"/>
    <w:rsid w:val="002D41E7"/>
    <w:rsid w:val="002E3FA1"/>
    <w:rsid w:val="002E573F"/>
    <w:rsid w:val="002F3C67"/>
    <w:rsid w:val="002F4E12"/>
    <w:rsid w:val="0030508B"/>
    <w:rsid w:val="003066E3"/>
    <w:rsid w:val="00311FFE"/>
    <w:rsid w:val="00321BAB"/>
    <w:rsid w:val="0032295E"/>
    <w:rsid w:val="00323395"/>
    <w:rsid w:val="00325278"/>
    <w:rsid w:val="003339C0"/>
    <w:rsid w:val="0033418F"/>
    <w:rsid w:val="003342E3"/>
    <w:rsid w:val="0034436F"/>
    <w:rsid w:val="003451B8"/>
    <w:rsid w:val="003458DA"/>
    <w:rsid w:val="00345BE7"/>
    <w:rsid w:val="003463FE"/>
    <w:rsid w:val="00347DD0"/>
    <w:rsid w:val="00350068"/>
    <w:rsid w:val="00351699"/>
    <w:rsid w:val="003531FD"/>
    <w:rsid w:val="00366850"/>
    <w:rsid w:val="00367AA7"/>
    <w:rsid w:val="00371B82"/>
    <w:rsid w:val="003738E0"/>
    <w:rsid w:val="00381AF6"/>
    <w:rsid w:val="003932DA"/>
    <w:rsid w:val="00396D0C"/>
    <w:rsid w:val="003A1A50"/>
    <w:rsid w:val="003A4D76"/>
    <w:rsid w:val="003B0546"/>
    <w:rsid w:val="003B1B33"/>
    <w:rsid w:val="003B2DFF"/>
    <w:rsid w:val="003B38AF"/>
    <w:rsid w:val="003B43E5"/>
    <w:rsid w:val="003B6360"/>
    <w:rsid w:val="003C367B"/>
    <w:rsid w:val="003C5392"/>
    <w:rsid w:val="003C7219"/>
    <w:rsid w:val="003D4234"/>
    <w:rsid w:val="003F22C7"/>
    <w:rsid w:val="003F465B"/>
    <w:rsid w:val="00400617"/>
    <w:rsid w:val="00405F31"/>
    <w:rsid w:val="004062D0"/>
    <w:rsid w:val="00410682"/>
    <w:rsid w:val="0041284C"/>
    <w:rsid w:val="00417F9F"/>
    <w:rsid w:val="00421C3B"/>
    <w:rsid w:val="00422949"/>
    <w:rsid w:val="00425F89"/>
    <w:rsid w:val="00432DE1"/>
    <w:rsid w:val="00434FDE"/>
    <w:rsid w:val="00445E5B"/>
    <w:rsid w:val="0045345C"/>
    <w:rsid w:val="004555F3"/>
    <w:rsid w:val="00465AE0"/>
    <w:rsid w:val="00466484"/>
    <w:rsid w:val="00467DE4"/>
    <w:rsid w:val="00475113"/>
    <w:rsid w:val="004774F3"/>
    <w:rsid w:val="00486C78"/>
    <w:rsid w:val="004906AE"/>
    <w:rsid w:val="004911CE"/>
    <w:rsid w:val="0049284C"/>
    <w:rsid w:val="00494B0B"/>
    <w:rsid w:val="00494C47"/>
    <w:rsid w:val="00495314"/>
    <w:rsid w:val="00496303"/>
    <w:rsid w:val="004A7C4A"/>
    <w:rsid w:val="004B1EE2"/>
    <w:rsid w:val="004B2F0A"/>
    <w:rsid w:val="004B57CA"/>
    <w:rsid w:val="004C05A1"/>
    <w:rsid w:val="004C1E8C"/>
    <w:rsid w:val="004C5CC8"/>
    <w:rsid w:val="004D0E50"/>
    <w:rsid w:val="004D39C0"/>
    <w:rsid w:val="004D66A5"/>
    <w:rsid w:val="004F72D4"/>
    <w:rsid w:val="004F793E"/>
    <w:rsid w:val="00501B4B"/>
    <w:rsid w:val="00502290"/>
    <w:rsid w:val="0050559C"/>
    <w:rsid w:val="0050706F"/>
    <w:rsid w:val="005209AE"/>
    <w:rsid w:val="0052190D"/>
    <w:rsid w:val="005229CC"/>
    <w:rsid w:val="00523101"/>
    <w:rsid w:val="0052438A"/>
    <w:rsid w:val="00524675"/>
    <w:rsid w:val="00524B31"/>
    <w:rsid w:val="00525C8C"/>
    <w:rsid w:val="00533994"/>
    <w:rsid w:val="00533A4F"/>
    <w:rsid w:val="00534D1B"/>
    <w:rsid w:val="00542276"/>
    <w:rsid w:val="005433EF"/>
    <w:rsid w:val="005454FB"/>
    <w:rsid w:val="00546C6C"/>
    <w:rsid w:val="00550850"/>
    <w:rsid w:val="005515FD"/>
    <w:rsid w:val="005636AF"/>
    <w:rsid w:val="00563C51"/>
    <w:rsid w:val="00566FF8"/>
    <w:rsid w:val="00574846"/>
    <w:rsid w:val="005818EF"/>
    <w:rsid w:val="005830D2"/>
    <w:rsid w:val="00591E38"/>
    <w:rsid w:val="00595FDD"/>
    <w:rsid w:val="005B3D26"/>
    <w:rsid w:val="005B4129"/>
    <w:rsid w:val="005B4F8A"/>
    <w:rsid w:val="005C0983"/>
    <w:rsid w:val="005C0D6F"/>
    <w:rsid w:val="005C6276"/>
    <w:rsid w:val="005C73C7"/>
    <w:rsid w:val="005D1562"/>
    <w:rsid w:val="005D1B27"/>
    <w:rsid w:val="005D4A96"/>
    <w:rsid w:val="005D4D27"/>
    <w:rsid w:val="005D6CD5"/>
    <w:rsid w:val="005E37BC"/>
    <w:rsid w:val="005E54D3"/>
    <w:rsid w:val="006012A6"/>
    <w:rsid w:val="006027C6"/>
    <w:rsid w:val="0060360F"/>
    <w:rsid w:val="00606960"/>
    <w:rsid w:val="006201B0"/>
    <w:rsid w:val="00642CD4"/>
    <w:rsid w:val="00643044"/>
    <w:rsid w:val="00643CBB"/>
    <w:rsid w:val="00646C68"/>
    <w:rsid w:val="00651BEB"/>
    <w:rsid w:val="00670800"/>
    <w:rsid w:val="0067559C"/>
    <w:rsid w:val="006807DD"/>
    <w:rsid w:val="0068252D"/>
    <w:rsid w:val="0068294A"/>
    <w:rsid w:val="00690181"/>
    <w:rsid w:val="00693D44"/>
    <w:rsid w:val="006942DD"/>
    <w:rsid w:val="006A265B"/>
    <w:rsid w:val="006B2E4C"/>
    <w:rsid w:val="006C499B"/>
    <w:rsid w:val="006C4D0A"/>
    <w:rsid w:val="006C5A72"/>
    <w:rsid w:val="006D0E79"/>
    <w:rsid w:val="006D2003"/>
    <w:rsid w:val="006D75D1"/>
    <w:rsid w:val="006E1581"/>
    <w:rsid w:val="006E2F4D"/>
    <w:rsid w:val="006E3023"/>
    <w:rsid w:val="006E5E7A"/>
    <w:rsid w:val="006E6AB9"/>
    <w:rsid w:val="006F6F80"/>
    <w:rsid w:val="00702759"/>
    <w:rsid w:val="007039E5"/>
    <w:rsid w:val="00707CAD"/>
    <w:rsid w:val="00710E64"/>
    <w:rsid w:val="00713CEA"/>
    <w:rsid w:val="00716ABF"/>
    <w:rsid w:val="00722FB1"/>
    <w:rsid w:val="00724183"/>
    <w:rsid w:val="0072536A"/>
    <w:rsid w:val="00733EF8"/>
    <w:rsid w:val="00744AEB"/>
    <w:rsid w:val="00751C20"/>
    <w:rsid w:val="00757575"/>
    <w:rsid w:val="00763593"/>
    <w:rsid w:val="007658C8"/>
    <w:rsid w:val="00770752"/>
    <w:rsid w:val="00774FBF"/>
    <w:rsid w:val="00776265"/>
    <w:rsid w:val="00776B9A"/>
    <w:rsid w:val="00780F1A"/>
    <w:rsid w:val="00784DF6"/>
    <w:rsid w:val="00792196"/>
    <w:rsid w:val="007969BC"/>
    <w:rsid w:val="00796F56"/>
    <w:rsid w:val="00796F66"/>
    <w:rsid w:val="00796FBE"/>
    <w:rsid w:val="007A00C7"/>
    <w:rsid w:val="007A5209"/>
    <w:rsid w:val="007A5BEE"/>
    <w:rsid w:val="007B2A99"/>
    <w:rsid w:val="007B51E7"/>
    <w:rsid w:val="007B6BD7"/>
    <w:rsid w:val="007C791E"/>
    <w:rsid w:val="007D7D4E"/>
    <w:rsid w:val="007E357C"/>
    <w:rsid w:val="007F0FCB"/>
    <w:rsid w:val="007F7020"/>
    <w:rsid w:val="00800E73"/>
    <w:rsid w:val="00812BDD"/>
    <w:rsid w:val="008150B2"/>
    <w:rsid w:val="0081559E"/>
    <w:rsid w:val="0081678B"/>
    <w:rsid w:val="0082075A"/>
    <w:rsid w:val="00823EDE"/>
    <w:rsid w:val="008251B8"/>
    <w:rsid w:val="00832DA6"/>
    <w:rsid w:val="008334AD"/>
    <w:rsid w:val="0084044A"/>
    <w:rsid w:val="00846A8D"/>
    <w:rsid w:val="008527F1"/>
    <w:rsid w:val="00862C29"/>
    <w:rsid w:val="00867AC1"/>
    <w:rsid w:val="00871953"/>
    <w:rsid w:val="00877C1C"/>
    <w:rsid w:val="008852CA"/>
    <w:rsid w:val="00891A26"/>
    <w:rsid w:val="00896D08"/>
    <w:rsid w:val="008B0822"/>
    <w:rsid w:val="008B3C36"/>
    <w:rsid w:val="008C1B1C"/>
    <w:rsid w:val="008C3C4E"/>
    <w:rsid w:val="008D33C2"/>
    <w:rsid w:val="008E0221"/>
    <w:rsid w:val="008E1320"/>
    <w:rsid w:val="008E256C"/>
    <w:rsid w:val="008E453D"/>
    <w:rsid w:val="008E47DD"/>
    <w:rsid w:val="008F1EDE"/>
    <w:rsid w:val="008F3FFA"/>
    <w:rsid w:val="008F462B"/>
    <w:rsid w:val="00902A08"/>
    <w:rsid w:val="0090519F"/>
    <w:rsid w:val="00907CF7"/>
    <w:rsid w:val="00912939"/>
    <w:rsid w:val="009139B0"/>
    <w:rsid w:val="009164C9"/>
    <w:rsid w:val="00921252"/>
    <w:rsid w:val="00926B29"/>
    <w:rsid w:val="009348EE"/>
    <w:rsid w:val="00934D2A"/>
    <w:rsid w:val="00941BC1"/>
    <w:rsid w:val="00942922"/>
    <w:rsid w:val="00960BE8"/>
    <w:rsid w:val="009622A7"/>
    <w:rsid w:val="009624C2"/>
    <w:rsid w:val="0096294B"/>
    <w:rsid w:val="00967B92"/>
    <w:rsid w:val="0097527C"/>
    <w:rsid w:val="00981173"/>
    <w:rsid w:val="0098351B"/>
    <w:rsid w:val="00985D6C"/>
    <w:rsid w:val="009927E9"/>
    <w:rsid w:val="009942F6"/>
    <w:rsid w:val="00994548"/>
    <w:rsid w:val="009A12D9"/>
    <w:rsid w:val="009A1EA5"/>
    <w:rsid w:val="009B7A40"/>
    <w:rsid w:val="009C1FB9"/>
    <w:rsid w:val="009C433C"/>
    <w:rsid w:val="009C496E"/>
    <w:rsid w:val="009C653C"/>
    <w:rsid w:val="009D0995"/>
    <w:rsid w:val="009D4CF3"/>
    <w:rsid w:val="009D4FD6"/>
    <w:rsid w:val="009E0691"/>
    <w:rsid w:val="009E5965"/>
    <w:rsid w:val="009E70AE"/>
    <w:rsid w:val="009F3A18"/>
    <w:rsid w:val="009F633B"/>
    <w:rsid w:val="00A028E0"/>
    <w:rsid w:val="00A04B32"/>
    <w:rsid w:val="00A056A9"/>
    <w:rsid w:val="00A1451A"/>
    <w:rsid w:val="00A15202"/>
    <w:rsid w:val="00A164FB"/>
    <w:rsid w:val="00A1748E"/>
    <w:rsid w:val="00A17BFA"/>
    <w:rsid w:val="00A24388"/>
    <w:rsid w:val="00A32A53"/>
    <w:rsid w:val="00A36FCF"/>
    <w:rsid w:val="00A40C6C"/>
    <w:rsid w:val="00A4262E"/>
    <w:rsid w:val="00A43FE3"/>
    <w:rsid w:val="00A44F39"/>
    <w:rsid w:val="00A517EE"/>
    <w:rsid w:val="00A52E91"/>
    <w:rsid w:val="00A52F23"/>
    <w:rsid w:val="00A5426D"/>
    <w:rsid w:val="00A55DEA"/>
    <w:rsid w:val="00A63CBD"/>
    <w:rsid w:val="00A6603A"/>
    <w:rsid w:val="00A70CE9"/>
    <w:rsid w:val="00A7785D"/>
    <w:rsid w:val="00A80C8A"/>
    <w:rsid w:val="00A84FAB"/>
    <w:rsid w:val="00A866EF"/>
    <w:rsid w:val="00A87351"/>
    <w:rsid w:val="00A91306"/>
    <w:rsid w:val="00A93DD5"/>
    <w:rsid w:val="00AA15A6"/>
    <w:rsid w:val="00AA2489"/>
    <w:rsid w:val="00AA4C41"/>
    <w:rsid w:val="00AB064B"/>
    <w:rsid w:val="00AB0E81"/>
    <w:rsid w:val="00AB4095"/>
    <w:rsid w:val="00AC1A34"/>
    <w:rsid w:val="00AC3018"/>
    <w:rsid w:val="00AC3059"/>
    <w:rsid w:val="00AC4973"/>
    <w:rsid w:val="00AC4A57"/>
    <w:rsid w:val="00AC70DC"/>
    <w:rsid w:val="00AD0C37"/>
    <w:rsid w:val="00AE102A"/>
    <w:rsid w:val="00AE256E"/>
    <w:rsid w:val="00AE5B8F"/>
    <w:rsid w:val="00AF4538"/>
    <w:rsid w:val="00AF4C32"/>
    <w:rsid w:val="00AF67E8"/>
    <w:rsid w:val="00AF736B"/>
    <w:rsid w:val="00B02103"/>
    <w:rsid w:val="00B15F6D"/>
    <w:rsid w:val="00B26B32"/>
    <w:rsid w:val="00B35408"/>
    <w:rsid w:val="00B35422"/>
    <w:rsid w:val="00B35D81"/>
    <w:rsid w:val="00B41AD6"/>
    <w:rsid w:val="00B5756B"/>
    <w:rsid w:val="00B625E1"/>
    <w:rsid w:val="00B64F8B"/>
    <w:rsid w:val="00B67AB4"/>
    <w:rsid w:val="00B71D95"/>
    <w:rsid w:val="00B77F15"/>
    <w:rsid w:val="00B8161A"/>
    <w:rsid w:val="00B874A2"/>
    <w:rsid w:val="00B91C1E"/>
    <w:rsid w:val="00B920D6"/>
    <w:rsid w:val="00B92FFD"/>
    <w:rsid w:val="00B938E8"/>
    <w:rsid w:val="00B96BA2"/>
    <w:rsid w:val="00BB08EB"/>
    <w:rsid w:val="00BD0B72"/>
    <w:rsid w:val="00BD1BEF"/>
    <w:rsid w:val="00BD3AAC"/>
    <w:rsid w:val="00BD3CAB"/>
    <w:rsid w:val="00BD495E"/>
    <w:rsid w:val="00BD64D8"/>
    <w:rsid w:val="00BE217A"/>
    <w:rsid w:val="00BE570B"/>
    <w:rsid w:val="00BF1983"/>
    <w:rsid w:val="00BF2BD2"/>
    <w:rsid w:val="00BF36F8"/>
    <w:rsid w:val="00BF710D"/>
    <w:rsid w:val="00C04D89"/>
    <w:rsid w:val="00C05AC8"/>
    <w:rsid w:val="00C11AB1"/>
    <w:rsid w:val="00C121D0"/>
    <w:rsid w:val="00C15854"/>
    <w:rsid w:val="00C20F08"/>
    <w:rsid w:val="00C21037"/>
    <w:rsid w:val="00C4059F"/>
    <w:rsid w:val="00C41606"/>
    <w:rsid w:val="00C44D9A"/>
    <w:rsid w:val="00C462A2"/>
    <w:rsid w:val="00C50818"/>
    <w:rsid w:val="00C57E77"/>
    <w:rsid w:val="00C625B6"/>
    <w:rsid w:val="00C65F6A"/>
    <w:rsid w:val="00C72F03"/>
    <w:rsid w:val="00C8615A"/>
    <w:rsid w:val="00C86C91"/>
    <w:rsid w:val="00C91AF1"/>
    <w:rsid w:val="00CA5861"/>
    <w:rsid w:val="00CA62BB"/>
    <w:rsid w:val="00CC0790"/>
    <w:rsid w:val="00CC16BF"/>
    <w:rsid w:val="00CC2614"/>
    <w:rsid w:val="00CC3A78"/>
    <w:rsid w:val="00CD5DF8"/>
    <w:rsid w:val="00CE37D3"/>
    <w:rsid w:val="00CF081D"/>
    <w:rsid w:val="00CF2039"/>
    <w:rsid w:val="00CF4CE3"/>
    <w:rsid w:val="00D10B02"/>
    <w:rsid w:val="00D14FD8"/>
    <w:rsid w:val="00D17098"/>
    <w:rsid w:val="00D219A5"/>
    <w:rsid w:val="00D235AE"/>
    <w:rsid w:val="00D318E2"/>
    <w:rsid w:val="00D31B7A"/>
    <w:rsid w:val="00D32321"/>
    <w:rsid w:val="00D32525"/>
    <w:rsid w:val="00D37A05"/>
    <w:rsid w:val="00D44695"/>
    <w:rsid w:val="00D46F86"/>
    <w:rsid w:val="00D47B57"/>
    <w:rsid w:val="00D52137"/>
    <w:rsid w:val="00D55DDB"/>
    <w:rsid w:val="00D60EC4"/>
    <w:rsid w:val="00D73029"/>
    <w:rsid w:val="00D7434E"/>
    <w:rsid w:val="00D74961"/>
    <w:rsid w:val="00D76BAF"/>
    <w:rsid w:val="00D776D6"/>
    <w:rsid w:val="00D80349"/>
    <w:rsid w:val="00D8405C"/>
    <w:rsid w:val="00D844AD"/>
    <w:rsid w:val="00D939D2"/>
    <w:rsid w:val="00D93AA2"/>
    <w:rsid w:val="00D959D6"/>
    <w:rsid w:val="00DA1500"/>
    <w:rsid w:val="00DA5F07"/>
    <w:rsid w:val="00DA69EA"/>
    <w:rsid w:val="00DB5CE3"/>
    <w:rsid w:val="00DC1E39"/>
    <w:rsid w:val="00DC2BA5"/>
    <w:rsid w:val="00DD10ED"/>
    <w:rsid w:val="00DD51DC"/>
    <w:rsid w:val="00DD7F0E"/>
    <w:rsid w:val="00DF3EB5"/>
    <w:rsid w:val="00DF5F08"/>
    <w:rsid w:val="00E004E9"/>
    <w:rsid w:val="00E07B4A"/>
    <w:rsid w:val="00E1124F"/>
    <w:rsid w:val="00E12E0D"/>
    <w:rsid w:val="00E13B7D"/>
    <w:rsid w:val="00E21499"/>
    <w:rsid w:val="00E216BA"/>
    <w:rsid w:val="00E2362D"/>
    <w:rsid w:val="00E24D9F"/>
    <w:rsid w:val="00E340BF"/>
    <w:rsid w:val="00E4056B"/>
    <w:rsid w:val="00E43ACC"/>
    <w:rsid w:val="00E43C3C"/>
    <w:rsid w:val="00E44878"/>
    <w:rsid w:val="00E47C11"/>
    <w:rsid w:val="00E5290D"/>
    <w:rsid w:val="00E55E53"/>
    <w:rsid w:val="00E61F93"/>
    <w:rsid w:val="00E72DFC"/>
    <w:rsid w:val="00E8678D"/>
    <w:rsid w:val="00E9329C"/>
    <w:rsid w:val="00EA5C2D"/>
    <w:rsid w:val="00EA6EEE"/>
    <w:rsid w:val="00EA7EEC"/>
    <w:rsid w:val="00EB21FF"/>
    <w:rsid w:val="00EB3520"/>
    <w:rsid w:val="00EC1BE6"/>
    <w:rsid w:val="00EC3373"/>
    <w:rsid w:val="00EC448D"/>
    <w:rsid w:val="00EC4FC5"/>
    <w:rsid w:val="00EC74A1"/>
    <w:rsid w:val="00ED19C8"/>
    <w:rsid w:val="00ED2E01"/>
    <w:rsid w:val="00ED370A"/>
    <w:rsid w:val="00ED6FE3"/>
    <w:rsid w:val="00EE1E15"/>
    <w:rsid w:val="00EF7BA1"/>
    <w:rsid w:val="00EF7F2B"/>
    <w:rsid w:val="00F00813"/>
    <w:rsid w:val="00F015AD"/>
    <w:rsid w:val="00F02882"/>
    <w:rsid w:val="00F11DCA"/>
    <w:rsid w:val="00F20540"/>
    <w:rsid w:val="00F20CD9"/>
    <w:rsid w:val="00F23650"/>
    <w:rsid w:val="00F251AC"/>
    <w:rsid w:val="00F3258F"/>
    <w:rsid w:val="00F33A88"/>
    <w:rsid w:val="00F424F9"/>
    <w:rsid w:val="00F44679"/>
    <w:rsid w:val="00F50EFE"/>
    <w:rsid w:val="00F538BD"/>
    <w:rsid w:val="00F5455A"/>
    <w:rsid w:val="00F55B2D"/>
    <w:rsid w:val="00F55C18"/>
    <w:rsid w:val="00F576AF"/>
    <w:rsid w:val="00F57FF5"/>
    <w:rsid w:val="00F628A4"/>
    <w:rsid w:val="00F62DE7"/>
    <w:rsid w:val="00F64453"/>
    <w:rsid w:val="00F7060F"/>
    <w:rsid w:val="00F70696"/>
    <w:rsid w:val="00F74313"/>
    <w:rsid w:val="00F766E2"/>
    <w:rsid w:val="00F90FC5"/>
    <w:rsid w:val="00F91AB6"/>
    <w:rsid w:val="00F96C8B"/>
    <w:rsid w:val="00F976F6"/>
    <w:rsid w:val="00FA5BE5"/>
    <w:rsid w:val="00FA6AF5"/>
    <w:rsid w:val="00FA7914"/>
    <w:rsid w:val="00FB164F"/>
    <w:rsid w:val="00FB38F6"/>
    <w:rsid w:val="00FB6616"/>
    <w:rsid w:val="00FB7B74"/>
    <w:rsid w:val="00FC1152"/>
    <w:rsid w:val="00FC456C"/>
    <w:rsid w:val="00FC4626"/>
    <w:rsid w:val="00FC709D"/>
    <w:rsid w:val="00FC778F"/>
    <w:rsid w:val="00FD073B"/>
    <w:rsid w:val="00FD7AFB"/>
    <w:rsid w:val="00FD7F77"/>
    <w:rsid w:val="00FE0F7B"/>
    <w:rsid w:val="00FE1EAF"/>
    <w:rsid w:val="00FE3BDC"/>
    <w:rsid w:val="00FF2054"/>
    <w:rsid w:val="00FF43A5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06ACE"/>
  <w15:chartTrackingRefBased/>
  <w15:docId w15:val="{6D695318-59D5-48F4-B3FE-4098791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0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2F0A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0A"/>
  </w:style>
  <w:style w:type="paragraph" w:styleId="Footer">
    <w:name w:val="footer"/>
    <w:basedOn w:val="Normal"/>
    <w:link w:val="FooterChar"/>
    <w:uiPriority w:val="99"/>
    <w:unhideWhenUsed/>
    <w:rsid w:val="004B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0A"/>
  </w:style>
  <w:style w:type="character" w:customStyle="1" w:styleId="Heading1Char">
    <w:name w:val="Heading 1 Char"/>
    <w:basedOn w:val="DefaultParagraphFont"/>
    <w:link w:val="Heading1"/>
    <w:uiPriority w:val="9"/>
    <w:rsid w:val="004B2F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B2F0A"/>
    <w:pPr>
      <w:ind w:left="720"/>
      <w:contextualSpacing/>
    </w:pPr>
  </w:style>
  <w:style w:type="paragraph" w:customStyle="1" w:styleId="Default">
    <w:name w:val="Default"/>
    <w:rsid w:val="00FB7B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7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91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C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C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081D"/>
    <w:rPr>
      <w:color w:val="0563C1" w:themeColor="hyperlink"/>
      <w:u w:val="single"/>
    </w:rPr>
  </w:style>
  <w:style w:type="paragraph" w:customStyle="1" w:styleId="MUOverskrift2">
    <w:name w:val="MU_Overskrift 2"/>
    <w:basedOn w:val="Normal"/>
    <w:rsid w:val="009348EE"/>
    <w:pPr>
      <w:spacing w:after="0" w:line="280" w:lineRule="exact"/>
    </w:pPr>
    <w:rPr>
      <w:rFonts w:ascii="Cambria" w:hAnsi="Cambria" w:cs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13-02-28-237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04F202-3EDA-47DC-9324-3A9784095714}" type="doc">
      <dgm:prSet loTypeId="urn:microsoft.com/office/officeart/2005/8/layout/cycle6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BCBB572C-26AF-4814-8C03-E96FE91C544A}">
      <dgm:prSet phldrT="[Tekst]" custT="1"/>
      <dgm:spPr/>
      <dgm:t>
        <a:bodyPr/>
        <a:lstStyle/>
        <a:p>
          <a:r>
            <a:rPr lang="nb-NO" sz="1200" b="1" kern="1200"/>
            <a:t>Januar: </a:t>
          </a:r>
        </a:p>
        <a:p>
          <a:r>
            <a:rPr lang="nb-NO" sz="1200" kern="1200"/>
            <a:t>Dekan</a:t>
          </a:r>
          <a:br>
            <a:rPr lang="nb-NO" sz="1200" kern="1200"/>
          </a:br>
          <a:r>
            <a:rPr lang="nb-NO" sz="1200" kern="1100" baseline="0"/>
            <a:t>behandler og godkjenner ph.d.-programevalueringen </a:t>
          </a:r>
        </a:p>
      </dgm:t>
    </dgm:pt>
    <dgm:pt modelId="{B040090A-4CB3-4E53-A87F-3FFF9977C721}" type="parTrans" cxnId="{C0FDB636-8DB5-49A5-87CD-D8C409C79812}">
      <dgm:prSet/>
      <dgm:spPr/>
      <dgm:t>
        <a:bodyPr/>
        <a:lstStyle/>
        <a:p>
          <a:endParaRPr lang="nb-NO"/>
        </a:p>
      </dgm:t>
    </dgm:pt>
    <dgm:pt modelId="{1C96D637-23F1-4F24-A098-2D6AF69B50C5}" type="sibTrans" cxnId="{C0FDB636-8DB5-49A5-87CD-D8C409C79812}">
      <dgm:prSet/>
      <dgm:spPr/>
      <dgm:t>
        <a:bodyPr/>
        <a:lstStyle/>
        <a:p>
          <a:endParaRPr lang="nb-NO"/>
        </a:p>
      </dgm:t>
    </dgm:pt>
    <dgm:pt modelId="{1CFFAB45-E86F-454B-9342-8BE5A270DDE2}">
      <dgm:prSet phldrT="[Tekst]" custT="1"/>
      <dgm:spPr/>
      <dgm:t>
        <a:bodyPr/>
        <a:lstStyle/>
        <a:p>
          <a:r>
            <a:rPr lang="nb-NO" sz="1200" b="1"/>
            <a:t>Februar: </a:t>
          </a:r>
        </a:p>
        <a:p>
          <a:r>
            <a:rPr lang="nb-NO" sz="1200"/>
            <a:t>Årsrapport for Forskerutdanningen ved NMBU legges fram for </a:t>
          </a:r>
        </a:p>
        <a:p>
          <a:r>
            <a:rPr lang="nb-NO" sz="1200"/>
            <a:t>NMBU-FU</a:t>
          </a:r>
        </a:p>
        <a:p>
          <a:r>
            <a:rPr lang="nb-NO" sz="1200"/>
            <a:t>(til </a:t>
          </a:r>
          <a:r>
            <a:rPr lang="nb-NO" sz="1200">
              <a:solidFill>
                <a:schemeClr val="bg1"/>
              </a:solidFill>
            </a:rPr>
            <a:t>orientering</a:t>
          </a:r>
          <a:r>
            <a:rPr lang="nb-NO" sz="1200"/>
            <a:t>)</a:t>
          </a:r>
        </a:p>
      </dgm:t>
    </dgm:pt>
    <dgm:pt modelId="{1F8D1085-F1AE-4AF8-A205-FAFE05F7B1F9}" type="parTrans" cxnId="{651587FE-3115-4F7F-A072-A722215FE805}">
      <dgm:prSet/>
      <dgm:spPr/>
      <dgm:t>
        <a:bodyPr/>
        <a:lstStyle/>
        <a:p>
          <a:endParaRPr lang="nb-NO"/>
        </a:p>
      </dgm:t>
    </dgm:pt>
    <dgm:pt modelId="{A0B9D165-28A9-4E30-9BB2-5602D624CFFE}" type="sibTrans" cxnId="{651587FE-3115-4F7F-A072-A722215FE805}">
      <dgm:prSet/>
      <dgm:spPr/>
      <dgm:t>
        <a:bodyPr/>
        <a:lstStyle/>
        <a:p>
          <a:endParaRPr lang="nb-NO"/>
        </a:p>
      </dgm:t>
    </dgm:pt>
    <dgm:pt modelId="{003A3EFB-3E5E-468E-BBF1-BD25EE254DF5}">
      <dgm:prSet phldrT="[Tekst]" custT="1"/>
      <dgm:spPr/>
      <dgm:t>
        <a:bodyPr/>
        <a:lstStyle/>
        <a:p>
          <a:r>
            <a:rPr lang="nb-NO" sz="1200" b="1"/>
            <a:t>Mars:</a:t>
          </a:r>
        </a:p>
        <a:p>
          <a:r>
            <a:rPr lang="nb-NO" sz="1200"/>
            <a:t>Årsrapport for Forskerutdanningen ved NMBU legges fram for Universitetsstyret</a:t>
          </a:r>
        </a:p>
        <a:p>
          <a:r>
            <a:rPr lang="nb-NO" sz="1200"/>
            <a:t>(til orientering)</a:t>
          </a:r>
        </a:p>
      </dgm:t>
    </dgm:pt>
    <dgm:pt modelId="{23A64103-9FB8-45F5-8DE2-2807B75D710F}" type="parTrans" cxnId="{0BDCFF9F-F02F-44ED-8D7F-6905BE8E5183}">
      <dgm:prSet/>
      <dgm:spPr/>
      <dgm:t>
        <a:bodyPr/>
        <a:lstStyle/>
        <a:p>
          <a:endParaRPr lang="nb-NO"/>
        </a:p>
      </dgm:t>
    </dgm:pt>
    <dgm:pt modelId="{7C017631-D9E4-4CE7-8A8C-F9DE53FBA7FE}" type="sibTrans" cxnId="{0BDCFF9F-F02F-44ED-8D7F-6905BE8E5183}">
      <dgm:prSet/>
      <dgm:spPr/>
      <dgm:t>
        <a:bodyPr/>
        <a:lstStyle/>
        <a:p>
          <a:endParaRPr lang="nb-NO"/>
        </a:p>
      </dgm:t>
    </dgm:pt>
    <dgm:pt modelId="{F996698B-A908-4C2A-BF36-754B74761D21}">
      <dgm:prSet phldrT="[Tekst]" custT="1"/>
      <dgm:spPr/>
      <dgm:t>
        <a:bodyPr/>
        <a:lstStyle/>
        <a:p>
          <a:r>
            <a:rPr lang="nb-NO" sz="1200" b="1"/>
            <a:t>1. februar:</a:t>
          </a:r>
          <a:r>
            <a:rPr lang="nb-NO" sz="1200"/>
            <a:t> </a:t>
          </a:r>
        </a:p>
        <a:p>
          <a:r>
            <a:rPr lang="nb-NO" sz="1200"/>
            <a:t>Ph.d.-programevalueringene oversendes til Forsknings- avdelingen og inngår i Årsrapport for forskerutdanningen ved NMBU</a:t>
          </a:r>
        </a:p>
      </dgm:t>
    </dgm:pt>
    <dgm:pt modelId="{059BD044-1D0A-439E-A914-A545FF0F94DE}" type="parTrans" cxnId="{352444D2-6B68-42B5-AA8D-56A358A67379}">
      <dgm:prSet/>
      <dgm:spPr/>
      <dgm:t>
        <a:bodyPr/>
        <a:lstStyle/>
        <a:p>
          <a:endParaRPr lang="nb-NO"/>
        </a:p>
      </dgm:t>
    </dgm:pt>
    <dgm:pt modelId="{6A12CC37-3938-4A08-8A77-CBE081C33726}" type="sibTrans" cxnId="{352444D2-6B68-42B5-AA8D-56A358A67379}">
      <dgm:prSet/>
      <dgm:spPr/>
      <dgm:t>
        <a:bodyPr/>
        <a:lstStyle/>
        <a:p>
          <a:endParaRPr lang="nb-NO"/>
        </a:p>
      </dgm:t>
    </dgm:pt>
    <dgm:pt modelId="{14DFF65B-EF71-48FA-A11B-0E5313DFEBE0}">
      <dgm:prSet phldrT="[Tekst]" custT="1"/>
      <dgm:spPr/>
      <dgm:t>
        <a:bodyPr/>
        <a:lstStyle/>
        <a:p>
          <a:pPr algn="ctr"/>
          <a:r>
            <a:rPr lang="nb-NO" sz="1200" b="1"/>
            <a:t>Juni: </a:t>
          </a:r>
          <a:endParaRPr lang="nb-NO" sz="1200"/>
        </a:p>
        <a:p>
          <a:pPr algn="ctr"/>
          <a:r>
            <a:rPr lang="nb-NO" sz="1200"/>
            <a:t>NMBU-FU:</a:t>
          </a:r>
        </a:p>
        <a:p>
          <a:pPr algn="l"/>
          <a:r>
            <a:rPr lang="nb-NO" sz="1200"/>
            <a:t>- Diskuterer og utveklser erfaringer om ph.d.-utdanningen ved NMBU </a:t>
          </a:r>
        </a:p>
        <a:p>
          <a:pPr algn="l"/>
          <a:r>
            <a:rPr lang="nb-NO" sz="1200"/>
            <a:t> - Foreslår og gir råd om tiltak</a:t>
          </a:r>
        </a:p>
        <a:p>
          <a:pPr algn="l"/>
          <a:r>
            <a:rPr lang="nb-NO" sz="1200"/>
            <a:t>- Gir råd om periodiske evalueringer og ph.d.-programporteføljen</a:t>
          </a:r>
        </a:p>
      </dgm:t>
    </dgm:pt>
    <dgm:pt modelId="{55CA4F11-3BF5-4C63-A5ED-236B78A0A9C3}" type="parTrans" cxnId="{03AF60A4-DD58-46A1-A09B-1DE3DBEDAF2B}">
      <dgm:prSet/>
      <dgm:spPr/>
      <dgm:t>
        <a:bodyPr/>
        <a:lstStyle/>
        <a:p>
          <a:endParaRPr lang="nb-NO"/>
        </a:p>
      </dgm:t>
    </dgm:pt>
    <dgm:pt modelId="{52A44935-4D4F-4D61-8B79-C61CB1BF7E63}" type="sibTrans" cxnId="{03AF60A4-DD58-46A1-A09B-1DE3DBEDAF2B}">
      <dgm:prSet/>
      <dgm:spPr/>
      <dgm:t>
        <a:bodyPr/>
        <a:lstStyle/>
        <a:p>
          <a:endParaRPr lang="nb-NO"/>
        </a:p>
      </dgm:t>
    </dgm:pt>
    <dgm:pt modelId="{E008010F-4A55-4A16-8C33-C36A511C620C}">
      <dgm:prSet phldrT="[Tekst]" custT="1"/>
      <dgm:spPr/>
      <dgm:t>
        <a:bodyPr/>
        <a:lstStyle/>
        <a:p>
          <a:r>
            <a:rPr lang="nb-NO" sz="1200" b="1"/>
            <a:t>November/desember:</a:t>
          </a:r>
        </a:p>
        <a:p>
          <a:r>
            <a:rPr lang="nb-NO" sz="1200"/>
            <a:t>Fakultet-FU evaluerer ph.d.-programmet og kommer med forslag til tiltak.</a:t>
          </a:r>
        </a:p>
        <a:p>
          <a:r>
            <a:rPr lang="nb-NO" sz="1200"/>
            <a:t>Datagrunnlag pr 15. des.</a:t>
          </a:r>
        </a:p>
      </dgm:t>
    </dgm:pt>
    <dgm:pt modelId="{B3DA07D8-EC49-4B57-AB74-3F6709C89C66}" type="sibTrans" cxnId="{1872E691-4A08-4877-8AA5-BC375D8245D5}">
      <dgm:prSet/>
      <dgm:spPr/>
      <dgm:t>
        <a:bodyPr/>
        <a:lstStyle/>
        <a:p>
          <a:endParaRPr lang="nb-NO"/>
        </a:p>
      </dgm:t>
    </dgm:pt>
    <dgm:pt modelId="{EA02AEF8-DA2F-4E03-BF02-40F9DF53C2E7}" type="parTrans" cxnId="{1872E691-4A08-4877-8AA5-BC375D8245D5}">
      <dgm:prSet/>
      <dgm:spPr/>
      <dgm:t>
        <a:bodyPr/>
        <a:lstStyle/>
        <a:p>
          <a:endParaRPr lang="nb-NO"/>
        </a:p>
      </dgm:t>
    </dgm:pt>
    <dgm:pt modelId="{D2B7E276-C992-49BD-906E-A93DADD241AD}" type="pres">
      <dgm:prSet presAssocID="{6E04F202-3EDA-47DC-9324-3A978409571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B2A8C14D-CFED-465F-9608-67D709808C79}" type="pres">
      <dgm:prSet presAssocID="{BCBB572C-26AF-4814-8C03-E96FE91C544A}" presName="node" presStyleLbl="node1" presStyleIdx="0" presStyleCnt="6" custScaleX="114301" custScaleY="17147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8E6F55AC-556B-405F-8EFC-94230EA09017}" type="pres">
      <dgm:prSet presAssocID="{BCBB572C-26AF-4814-8C03-E96FE91C544A}" presName="spNode" presStyleCnt="0"/>
      <dgm:spPr/>
    </dgm:pt>
    <dgm:pt modelId="{2F1A170F-0D59-432D-849A-1CD882996122}" type="pres">
      <dgm:prSet presAssocID="{1C96D637-23F1-4F24-A098-2D6AF69B50C5}" presName="sibTrans" presStyleLbl="sibTrans1D1" presStyleIdx="0" presStyleCnt="6"/>
      <dgm:spPr/>
      <dgm:t>
        <a:bodyPr/>
        <a:lstStyle/>
        <a:p>
          <a:endParaRPr lang="nb-NO"/>
        </a:p>
      </dgm:t>
    </dgm:pt>
    <dgm:pt modelId="{FCCCD5F6-BEE0-4F29-85BE-2FEAA1EA38F2}" type="pres">
      <dgm:prSet presAssocID="{F996698B-A908-4C2A-BF36-754B74761D21}" presName="node" presStyleLbl="node1" presStyleIdx="1" presStyleCnt="6" custScaleX="136848" custScaleY="18004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5F8EF19-E745-41F0-A6EC-A0A08DC679BA}" type="pres">
      <dgm:prSet presAssocID="{F996698B-A908-4C2A-BF36-754B74761D21}" presName="spNode" presStyleCnt="0"/>
      <dgm:spPr/>
    </dgm:pt>
    <dgm:pt modelId="{0C2E200C-EF40-4DF7-998C-34ECD80A92BD}" type="pres">
      <dgm:prSet presAssocID="{6A12CC37-3938-4A08-8A77-CBE081C33726}" presName="sibTrans" presStyleLbl="sibTrans1D1" presStyleIdx="1" presStyleCnt="6"/>
      <dgm:spPr/>
      <dgm:t>
        <a:bodyPr/>
        <a:lstStyle/>
        <a:p>
          <a:endParaRPr lang="nb-NO"/>
        </a:p>
      </dgm:t>
    </dgm:pt>
    <dgm:pt modelId="{7EE9F08A-18D3-4B05-A9FC-83A15ABD3427}" type="pres">
      <dgm:prSet presAssocID="{1CFFAB45-E86F-454B-9342-8BE5A270DDE2}" presName="node" presStyleLbl="node1" presStyleIdx="2" presStyleCnt="6" custScaleX="151275" custScaleY="189130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FB22A623-1392-4378-9554-398388BA8C69}" type="pres">
      <dgm:prSet presAssocID="{1CFFAB45-E86F-454B-9342-8BE5A270DDE2}" presName="spNode" presStyleCnt="0"/>
      <dgm:spPr/>
    </dgm:pt>
    <dgm:pt modelId="{3E8242F7-25C7-4B61-85BF-E10BFC1560BA}" type="pres">
      <dgm:prSet presAssocID="{A0B9D165-28A9-4E30-9BB2-5602D624CFFE}" presName="sibTrans" presStyleLbl="sibTrans1D1" presStyleIdx="2" presStyleCnt="6"/>
      <dgm:spPr/>
      <dgm:t>
        <a:bodyPr/>
        <a:lstStyle/>
        <a:p>
          <a:endParaRPr lang="nb-NO"/>
        </a:p>
      </dgm:t>
    </dgm:pt>
    <dgm:pt modelId="{7C26810C-C33F-44E9-89DD-A84871E362A5}" type="pres">
      <dgm:prSet presAssocID="{003A3EFB-3E5E-468E-BBF1-BD25EE254DF5}" presName="node" presStyleLbl="node1" presStyleIdx="3" presStyleCnt="6" custScaleX="106852" custScaleY="183270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F651BC3-7C2E-40D1-BBCC-FBC91330C5E1}" type="pres">
      <dgm:prSet presAssocID="{003A3EFB-3E5E-468E-BBF1-BD25EE254DF5}" presName="spNode" presStyleCnt="0"/>
      <dgm:spPr/>
    </dgm:pt>
    <dgm:pt modelId="{F9E657C4-BB01-4CCB-A67C-42E6A480B05A}" type="pres">
      <dgm:prSet presAssocID="{7C017631-D9E4-4CE7-8A8C-F9DE53FBA7FE}" presName="sibTrans" presStyleLbl="sibTrans1D1" presStyleIdx="3" presStyleCnt="6"/>
      <dgm:spPr/>
      <dgm:t>
        <a:bodyPr/>
        <a:lstStyle/>
        <a:p>
          <a:endParaRPr lang="nb-NO"/>
        </a:p>
      </dgm:t>
    </dgm:pt>
    <dgm:pt modelId="{B7833FBE-8A02-41FE-8393-A743D3AB5E34}" type="pres">
      <dgm:prSet presAssocID="{14DFF65B-EF71-48FA-A11B-0E5313DFEBE0}" presName="node" presStyleLbl="node1" presStyleIdx="4" presStyleCnt="6" custScaleX="149906" custScaleY="23486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D6BED89-E864-42D5-9CA3-5BD8CB2C2E44}" type="pres">
      <dgm:prSet presAssocID="{14DFF65B-EF71-48FA-A11B-0E5313DFEBE0}" presName="spNode" presStyleCnt="0"/>
      <dgm:spPr/>
    </dgm:pt>
    <dgm:pt modelId="{5EE4DA26-461C-4C0A-A53E-44F82ABCDC3A}" type="pres">
      <dgm:prSet presAssocID="{52A44935-4D4F-4D61-8B79-C61CB1BF7E63}" presName="sibTrans" presStyleLbl="sibTrans1D1" presStyleIdx="4" presStyleCnt="6"/>
      <dgm:spPr/>
      <dgm:t>
        <a:bodyPr/>
        <a:lstStyle/>
        <a:p>
          <a:endParaRPr lang="nb-NO"/>
        </a:p>
      </dgm:t>
    </dgm:pt>
    <dgm:pt modelId="{C53BAE43-6DBC-4985-9199-49C19ADAEB6A}" type="pres">
      <dgm:prSet presAssocID="{E008010F-4A55-4A16-8C33-C36A511C620C}" presName="node" presStyleLbl="node1" presStyleIdx="5" presStyleCnt="6" custScaleX="150610" custScaleY="18402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06D162D-49F4-40AE-B450-6520BCAD96F9}" type="pres">
      <dgm:prSet presAssocID="{E008010F-4A55-4A16-8C33-C36A511C620C}" presName="spNode" presStyleCnt="0"/>
      <dgm:spPr/>
    </dgm:pt>
    <dgm:pt modelId="{6B4C46AA-8E10-45CD-BB6C-ADE6D7E78199}" type="pres">
      <dgm:prSet presAssocID="{B3DA07D8-EC49-4B57-AB74-3F6709C89C66}" presName="sibTrans" presStyleLbl="sibTrans1D1" presStyleIdx="5" presStyleCnt="6"/>
      <dgm:spPr/>
      <dgm:t>
        <a:bodyPr/>
        <a:lstStyle/>
        <a:p>
          <a:endParaRPr lang="nb-NO"/>
        </a:p>
      </dgm:t>
    </dgm:pt>
  </dgm:ptLst>
  <dgm:cxnLst>
    <dgm:cxn modelId="{78ACFD87-4E37-4EF4-AB78-7643B683C63E}" type="presOf" srcId="{A0B9D165-28A9-4E30-9BB2-5602D624CFFE}" destId="{3E8242F7-25C7-4B61-85BF-E10BFC1560BA}" srcOrd="0" destOrd="0" presId="urn:microsoft.com/office/officeart/2005/8/layout/cycle6"/>
    <dgm:cxn modelId="{03AF60A4-DD58-46A1-A09B-1DE3DBEDAF2B}" srcId="{6E04F202-3EDA-47DC-9324-3A9784095714}" destId="{14DFF65B-EF71-48FA-A11B-0E5313DFEBE0}" srcOrd="4" destOrd="0" parTransId="{55CA4F11-3BF5-4C63-A5ED-236B78A0A9C3}" sibTransId="{52A44935-4D4F-4D61-8B79-C61CB1BF7E63}"/>
    <dgm:cxn modelId="{352444D2-6B68-42B5-AA8D-56A358A67379}" srcId="{6E04F202-3EDA-47DC-9324-3A9784095714}" destId="{F996698B-A908-4C2A-BF36-754B74761D21}" srcOrd="1" destOrd="0" parTransId="{059BD044-1D0A-439E-A914-A545FF0F94DE}" sibTransId="{6A12CC37-3938-4A08-8A77-CBE081C33726}"/>
    <dgm:cxn modelId="{D48DBE3C-9DED-415F-8B5E-2C8AEBE99A20}" type="presOf" srcId="{BCBB572C-26AF-4814-8C03-E96FE91C544A}" destId="{B2A8C14D-CFED-465F-9608-67D709808C79}" srcOrd="0" destOrd="0" presId="urn:microsoft.com/office/officeart/2005/8/layout/cycle6"/>
    <dgm:cxn modelId="{0BDCFF9F-F02F-44ED-8D7F-6905BE8E5183}" srcId="{6E04F202-3EDA-47DC-9324-3A9784095714}" destId="{003A3EFB-3E5E-468E-BBF1-BD25EE254DF5}" srcOrd="3" destOrd="0" parTransId="{23A64103-9FB8-45F5-8DE2-2807B75D710F}" sibTransId="{7C017631-D9E4-4CE7-8A8C-F9DE53FBA7FE}"/>
    <dgm:cxn modelId="{1FC2BBD4-3584-44B5-B43B-B7BA54672FB8}" type="presOf" srcId="{F996698B-A908-4C2A-BF36-754B74761D21}" destId="{FCCCD5F6-BEE0-4F29-85BE-2FEAA1EA38F2}" srcOrd="0" destOrd="0" presId="urn:microsoft.com/office/officeart/2005/8/layout/cycle6"/>
    <dgm:cxn modelId="{945964C0-6A8F-4AED-95AA-B705DD084FA7}" type="presOf" srcId="{B3DA07D8-EC49-4B57-AB74-3F6709C89C66}" destId="{6B4C46AA-8E10-45CD-BB6C-ADE6D7E78199}" srcOrd="0" destOrd="0" presId="urn:microsoft.com/office/officeart/2005/8/layout/cycle6"/>
    <dgm:cxn modelId="{3DA58B2C-7798-4879-8D20-5FD5775AA34A}" type="presOf" srcId="{E008010F-4A55-4A16-8C33-C36A511C620C}" destId="{C53BAE43-6DBC-4985-9199-49C19ADAEB6A}" srcOrd="0" destOrd="0" presId="urn:microsoft.com/office/officeart/2005/8/layout/cycle6"/>
    <dgm:cxn modelId="{811A030C-4C38-469E-8686-C4A407CDB826}" type="presOf" srcId="{003A3EFB-3E5E-468E-BBF1-BD25EE254DF5}" destId="{7C26810C-C33F-44E9-89DD-A84871E362A5}" srcOrd="0" destOrd="0" presId="urn:microsoft.com/office/officeart/2005/8/layout/cycle6"/>
    <dgm:cxn modelId="{A01BB4E0-3836-43FD-A6A5-9DFE6B4B9E96}" type="presOf" srcId="{7C017631-D9E4-4CE7-8A8C-F9DE53FBA7FE}" destId="{F9E657C4-BB01-4CCB-A67C-42E6A480B05A}" srcOrd="0" destOrd="0" presId="urn:microsoft.com/office/officeart/2005/8/layout/cycle6"/>
    <dgm:cxn modelId="{C0FDB636-8DB5-49A5-87CD-D8C409C79812}" srcId="{6E04F202-3EDA-47DC-9324-3A9784095714}" destId="{BCBB572C-26AF-4814-8C03-E96FE91C544A}" srcOrd="0" destOrd="0" parTransId="{B040090A-4CB3-4E53-A87F-3FFF9977C721}" sibTransId="{1C96D637-23F1-4F24-A098-2D6AF69B50C5}"/>
    <dgm:cxn modelId="{6F4976AF-7C20-42AA-85D5-F94812E24052}" type="presOf" srcId="{1C96D637-23F1-4F24-A098-2D6AF69B50C5}" destId="{2F1A170F-0D59-432D-849A-1CD882996122}" srcOrd="0" destOrd="0" presId="urn:microsoft.com/office/officeart/2005/8/layout/cycle6"/>
    <dgm:cxn modelId="{A593EA1C-FB1E-449D-85DC-AF161E2C333F}" type="presOf" srcId="{52A44935-4D4F-4D61-8B79-C61CB1BF7E63}" destId="{5EE4DA26-461C-4C0A-A53E-44F82ABCDC3A}" srcOrd="0" destOrd="0" presId="urn:microsoft.com/office/officeart/2005/8/layout/cycle6"/>
    <dgm:cxn modelId="{651587FE-3115-4F7F-A072-A722215FE805}" srcId="{6E04F202-3EDA-47DC-9324-3A9784095714}" destId="{1CFFAB45-E86F-454B-9342-8BE5A270DDE2}" srcOrd="2" destOrd="0" parTransId="{1F8D1085-F1AE-4AF8-A205-FAFE05F7B1F9}" sibTransId="{A0B9D165-28A9-4E30-9BB2-5602D624CFFE}"/>
    <dgm:cxn modelId="{1872E691-4A08-4877-8AA5-BC375D8245D5}" srcId="{6E04F202-3EDA-47DC-9324-3A9784095714}" destId="{E008010F-4A55-4A16-8C33-C36A511C620C}" srcOrd="5" destOrd="0" parTransId="{EA02AEF8-DA2F-4E03-BF02-40F9DF53C2E7}" sibTransId="{B3DA07D8-EC49-4B57-AB74-3F6709C89C66}"/>
    <dgm:cxn modelId="{99B0DA84-6B32-4454-96AA-13F6C8BB1366}" type="presOf" srcId="{1CFFAB45-E86F-454B-9342-8BE5A270DDE2}" destId="{7EE9F08A-18D3-4B05-A9FC-83A15ABD3427}" srcOrd="0" destOrd="0" presId="urn:microsoft.com/office/officeart/2005/8/layout/cycle6"/>
    <dgm:cxn modelId="{E8FBF1FD-0CE7-4862-8BCE-E5AEBA900078}" type="presOf" srcId="{14DFF65B-EF71-48FA-A11B-0E5313DFEBE0}" destId="{B7833FBE-8A02-41FE-8393-A743D3AB5E34}" srcOrd="0" destOrd="0" presId="urn:microsoft.com/office/officeart/2005/8/layout/cycle6"/>
    <dgm:cxn modelId="{B149D986-1878-4532-8502-30BC00189AD8}" type="presOf" srcId="{6A12CC37-3938-4A08-8A77-CBE081C33726}" destId="{0C2E200C-EF40-4DF7-998C-34ECD80A92BD}" srcOrd="0" destOrd="0" presId="urn:microsoft.com/office/officeart/2005/8/layout/cycle6"/>
    <dgm:cxn modelId="{7DEF6D57-0B0D-4EC4-8676-96F33BB16DD4}" type="presOf" srcId="{6E04F202-3EDA-47DC-9324-3A9784095714}" destId="{D2B7E276-C992-49BD-906E-A93DADD241AD}" srcOrd="0" destOrd="0" presId="urn:microsoft.com/office/officeart/2005/8/layout/cycle6"/>
    <dgm:cxn modelId="{D9EBEB28-5228-47DA-A389-D39936493F7F}" type="presParOf" srcId="{D2B7E276-C992-49BD-906E-A93DADD241AD}" destId="{B2A8C14D-CFED-465F-9608-67D709808C79}" srcOrd="0" destOrd="0" presId="urn:microsoft.com/office/officeart/2005/8/layout/cycle6"/>
    <dgm:cxn modelId="{1263AB65-9969-4BA0-B264-5F1469BE370B}" type="presParOf" srcId="{D2B7E276-C992-49BD-906E-A93DADD241AD}" destId="{8E6F55AC-556B-405F-8EFC-94230EA09017}" srcOrd="1" destOrd="0" presId="urn:microsoft.com/office/officeart/2005/8/layout/cycle6"/>
    <dgm:cxn modelId="{21C73C5B-52B7-40B8-BA6B-543CBF77AEA0}" type="presParOf" srcId="{D2B7E276-C992-49BD-906E-A93DADD241AD}" destId="{2F1A170F-0D59-432D-849A-1CD882996122}" srcOrd="2" destOrd="0" presId="urn:microsoft.com/office/officeart/2005/8/layout/cycle6"/>
    <dgm:cxn modelId="{ADBB8AC0-C856-4D93-B790-BEC8E5F59F80}" type="presParOf" srcId="{D2B7E276-C992-49BD-906E-A93DADD241AD}" destId="{FCCCD5F6-BEE0-4F29-85BE-2FEAA1EA38F2}" srcOrd="3" destOrd="0" presId="urn:microsoft.com/office/officeart/2005/8/layout/cycle6"/>
    <dgm:cxn modelId="{08F996E4-9503-453B-8B4A-46DEF685B028}" type="presParOf" srcId="{D2B7E276-C992-49BD-906E-A93DADD241AD}" destId="{E5F8EF19-E745-41F0-A6EC-A0A08DC679BA}" srcOrd="4" destOrd="0" presId="urn:microsoft.com/office/officeart/2005/8/layout/cycle6"/>
    <dgm:cxn modelId="{08CAB38A-048B-4D03-9840-98208E035A5B}" type="presParOf" srcId="{D2B7E276-C992-49BD-906E-A93DADD241AD}" destId="{0C2E200C-EF40-4DF7-998C-34ECD80A92BD}" srcOrd="5" destOrd="0" presId="urn:microsoft.com/office/officeart/2005/8/layout/cycle6"/>
    <dgm:cxn modelId="{99962448-9E36-4D73-B8BD-37C2FD416C59}" type="presParOf" srcId="{D2B7E276-C992-49BD-906E-A93DADD241AD}" destId="{7EE9F08A-18D3-4B05-A9FC-83A15ABD3427}" srcOrd="6" destOrd="0" presId="urn:microsoft.com/office/officeart/2005/8/layout/cycle6"/>
    <dgm:cxn modelId="{7D63EEBA-6BDC-479C-8483-90367FFBFB1E}" type="presParOf" srcId="{D2B7E276-C992-49BD-906E-A93DADD241AD}" destId="{FB22A623-1392-4378-9554-398388BA8C69}" srcOrd="7" destOrd="0" presId="urn:microsoft.com/office/officeart/2005/8/layout/cycle6"/>
    <dgm:cxn modelId="{BA0E5E1D-3DA6-4928-9F1F-EFE84E462E59}" type="presParOf" srcId="{D2B7E276-C992-49BD-906E-A93DADD241AD}" destId="{3E8242F7-25C7-4B61-85BF-E10BFC1560BA}" srcOrd="8" destOrd="0" presId="urn:microsoft.com/office/officeart/2005/8/layout/cycle6"/>
    <dgm:cxn modelId="{2DBB08EC-4FEE-412C-BB5A-20307301A854}" type="presParOf" srcId="{D2B7E276-C992-49BD-906E-A93DADD241AD}" destId="{7C26810C-C33F-44E9-89DD-A84871E362A5}" srcOrd="9" destOrd="0" presId="urn:microsoft.com/office/officeart/2005/8/layout/cycle6"/>
    <dgm:cxn modelId="{46E9F027-0F4E-43DD-A114-BF471F4E575F}" type="presParOf" srcId="{D2B7E276-C992-49BD-906E-A93DADD241AD}" destId="{DF651BC3-7C2E-40D1-BBCC-FBC91330C5E1}" srcOrd="10" destOrd="0" presId="urn:microsoft.com/office/officeart/2005/8/layout/cycle6"/>
    <dgm:cxn modelId="{119DC31A-DCCE-405F-880B-64C93D61E641}" type="presParOf" srcId="{D2B7E276-C992-49BD-906E-A93DADD241AD}" destId="{F9E657C4-BB01-4CCB-A67C-42E6A480B05A}" srcOrd="11" destOrd="0" presId="urn:microsoft.com/office/officeart/2005/8/layout/cycle6"/>
    <dgm:cxn modelId="{970FF9B9-5BCC-43A0-BEC9-073A7FBA6FA0}" type="presParOf" srcId="{D2B7E276-C992-49BD-906E-A93DADD241AD}" destId="{B7833FBE-8A02-41FE-8393-A743D3AB5E34}" srcOrd="12" destOrd="0" presId="urn:microsoft.com/office/officeart/2005/8/layout/cycle6"/>
    <dgm:cxn modelId="{938FE396-0B48-4A46-8EDA-A754FAF53A81}" type="presParOf" srcId="{D2B7E276-C992-49BD-906E-A93DADD241AD}" destId="{6D6BED89-E864-42D5-9CA3-5BD8CB2C2E44}" srcOrd="13" destOrd="0" presId="urn:microsoft.com/office/officeart/2005/8/layout/cycle6"/>
    <dgm:cxn modelId="{006C13A0-C773-4752-B5F4-9F91B59B1A4E}" type="presParOf" srcId="{D2B7E276-C992-49BD-906E-A93DADD241AD}" destId="{5EE4DA26-461C-4C0A-A53E-44F82ABCDC3A}" srcOrd="14" destOrd="0" presId="urn:microsoft.com/office/officeart/2005/8/layout/cycle6"/>
    <dgm:cxn modelId="{EB0FEFCB-ADF9-4B87-A391-B4B85804B32B}" type="presParOf" srcId="{D2B7E276-C992-49BD-906E-A93DADD241AD}" destId="{C53BAE43-6DBC-4985-9199-49C19ADAEB6A}" srcOrd="15" destOrd="0" presId="urn:microsoft.com/office/officeart/2005/8/layout/cycle6"/>
    <dgm:cxn modelId="{FB60E936-6149-4901-A75F-4931F4CD0C97}" type="presParOf" srcId="{D2B7E276-C992-49BD-906E-A93DADD241AD}" destId="{A06D162D-49F4-40AE-B450-6520BCAD96F9}" srcOrd="16" destOrd="0" presId="urn:microsoft.com/office/officeart/2005/8/layout/cycle6"/>
    <dgm:cxn modelId="{70C222A7-E842-4405-82F0-FCE8E179A8E8}" type="presParOf" srcId="{D2B7E276-C992-49BD-906E-A93DADD241AD}" destId="{6B4C46AA-8E10-45CD-BB6C-ADE6D7E78199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A8C14D-CFED-465F-9608-67D709808C79}">
      <dsp:nvSpPr>
        <dsp:cNvPr id="0" name=""/>
        <dsp:cNvSpPr/>
      </dsp:nvSpPr>
      <dsp:spPr>
        <a:xfrm>
          <a:off x="1834762" y="-54709"/>
          <a:ext cx="1670499" cy="162893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Januar: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Dekan</a:t>
          </a:r>
          <a:br>
            <a:rPr lang="nb-NO" sz="1200" kern="1200"/>
          </a:br>
          <a:r>
            <a:rPr lang="nb-NO" sz="1200" kern="1100" baseline="0"/>
            <a:t>behandler og godkjenner ph.d.-programevalueringen </a:t>
          </a:r>
        </a:p>
      </dsp:txBody>
      <dsp:txXfrm>
        <a:off x="1914280" y="24809"/>
        <a:ext cx="1511463" cy="1469896"/>
      </dsp:txXfrm>
    </dsp:sp>
    <dsp:sp modelId="{2F1A170F-0D59-432D-849A-1CD882996122}">
      <dsp:nvSpPr>
        <dsp:cNvPr id="0" name=""/>
        <dsp:cNvSpPr/>
      </dsp:nvSpPr>
      <dsp:spPr>
        <a:xfrm>
          <a:off x="429473" y="759756"/>
          <a:ext cx="4481078" cy="4481078"/>
        </a:xfrm>
        <a:custGeom>
          <a:avLst/>
          <a:gdLst/>
          <a:ahLst/>
          <a:cxnLst/>
          <a:rect l="0" t="0" r="0" b="0"/>
          <a:pathLst>
            <a:path>
              <a:moveTo>
                <a:pt x="3078061" y="162421"/>
              </a:moveTo>
              <a:arcTo wR="2240539" hR="2240539" stAng="17517024" swAng="36846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CD5F6-BEE0-4F29-85BE-2FEAA1EA38F2}">
      <dsp:nvSpPr>
        <dsp:cNvPr id="0" name=""/>
        <dsp:cNvSpPr/>
      </dsp:nvSpPr>
      <dsp:spPr>
        <a:xfrm>
          <a:off x="3610365" y="1024853"/>
          <a:ext cx="2000022" cy="171034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1. februar:</a:t>
          </a:r>
          <a:r>
            <a:rPr lang="nb-NO" sz="1200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Ph.d.-programevalueringene oversendes til Forsknings- avdelingen og inngår i Årsrapport for forskerutdanningen ved NMBU</a:t>
          </a:r>
        </a:p>
      </dsp:txBody>
      <dsp:txXfrm>
        <a:off x="3693857" y="1108345"/>
        <a:ext cx="1833038" cy="1543360"/>
      </dsp:txXfrm>
    </dsp:sp>
    <dsp:sp modelId="{0C2E200C-EF40-4DF7-998C-34ECD80A92BD}">
      <dsp:nvSpPr>
        <dsp:cNvPr id="0" name=""/>
        <dsp:cNvSpPr/>
      </dsp:nvSpPr>
      <dsp:spPr>
        <a:xfrm>
          <a:off x="429473" y="759756"/>
          <a:ext cx="4481078" cy="4481078"/>
        </a:xfrm>
        <a:custGeom>
          <a:avLst/>
          <a:gdLst/>
          <a:ahLst/>
          <a:cxnLst/>
          <a:rect l="0" t="0" r="0" b="0"/>
          <a:pathLst>
            <a:path>
              <a:moveTo>
                <a:pt x="4465911" y="1980278"/>
              </a:moveTo>
              <a:arcTo wR="2240539" hR="2240539" stAng="21199769" swAng="73383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E9F08A-18D3-4B05-A9FC-83A15ABD3427}">
      <dsp:nvSpPr>
        <dsp:cNvPr id="0" name=""/>
        <dsp:cNvSpPr/>
      </dsp:nvSpPr>
      <dsp:spPr>
        <a:xfrm>
          <a:off x="3504940" y="3222226"/>
          <a:ext cx="2210872" cy="179667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Februar: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Årsrapport for Forskerutdanningen ved NMBU legges fram for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NMBU-FU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(til </a:t>
          </a:r>
          <a:r>
            <a:rPr lang="nb-NO" sz="1200" kern="1200">
              <a:solidFill>
                <a:schemeClr val="bg1"/>
              </a:solidFill>
            </a:rPr>
            <a:t>orientering</a:t>
          </a:r>
          <a:r>
            <a:rPr lang="nb-NO" sz="1200" kern="1200"/>
            <a:t>)</a:t>
          </a:r>
        </a:p>
      </dsp:txBody>
      <dsp:txXfrm>
        <a:off x="3592647" y="3309933"/>
        <a:ext cx="2035458" cy="1621263"/>
      </dsp:txXfrm>
    </dsp:sp>
    <dsp:sp modelId="{3E8242F7-25C7-4B61-85BF-E10BFC1560BA}">
      <dsp:nvSpPr>
        <dsp:cNvPr id="0" name=""/>
        <dsp:cNvSpPr/>
      </dsp:nvSpPr>
      <dsp:spPr>
        <a:xfrm>
          <a:off x="429473" y="759756"/>
          <a:ext cx="4481078" cy="4481078"/>
        </a:xfrm>
        <a:custGeom>
          <a:avLst/>
          <a:gdLst/>
          <a:ahLst/>
          <a:cxnLst/>
          <a:rect l="0" t="0" r="0" b="0"/>
          <a:pathLst>
            <a:path>
              <a:moveTo>
                <a:pt x="3210897" y="4260049"/>
              </a:moveTo>
              <a:arcTo wR="2240539" hR="2240539" stAng="3860166" swAng="31292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26810C-C33F-44E9-89DD-A84871E362A5}">
      <dsp:nvSpPr>
        <dsp:cNvPr id="0" name=""/>
        <dsp:cNvSpPr/>
      </dsp:nvSpPr>
      <dsp:spPr>
        <a:xfrm>
          <a:off x="1889196" y="4370330"/>
          <a:ext cx="1561633" cy="174100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Mars: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Årsrapport for Forskerutdanningen ved NMBU legges fram for Universitetsstyret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(til orientering)</a:t>
          </a:r>
        </a:p>
      </dsp:txBody>
      <dsp:txXfrm>
        <a:off x="1965429" y="4446563"/>
        <a:ext cx="1409167" cy="1588543"/>
      </dsp:txXfrm>
    </dsp:sp>
    <dsp:sp modelId="{F9E657C4-BB01-4CCB-A67C-42E6A480B05A}">
      <dsp:nvSpPr>
        <dsp:cNvPr id="0" name=""/>
        <dsp:cNvSpPr/>
      </dsp:nvSpPr>
      <dsp:spPr>
        <a:xfrm>
          <a:off x="429473" y="759756"/>
          <a:ext cx="4481078" cy="4481078"/>
        </a:xfrm>
        <a:custGeom>
          <a:avLst/>
          <a:gdLst/>
          <a:ahLst/>
          <a:cxnLst/>
          <a:rect l="0" t="0" r="0" b="0"/>
          <a:pathLst>
            <a:path>
              <a:moveTo>
                <a:pt x="1459077" y="4340381"/>
              </a:moveTo>
              <a:arcTo wR="2240539" hR="2240539" stAng="6624773" swAng="10346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33FBE-8A02-41FE-8393-A743D3AB5E34}">
      <dsp:nvSpPr>
        <dsp:cNvPr id="0" name=""/>
        <dsp:cNvSpPr/>
      </dsp:nvSpPr>
      <dsp:spPr>
        <a:xfrm>
          <a:off x="-365783" y="3005011"/>
          <a:ext cx="2190864" cy="22311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Juni: </a:t>
          </a:r>
          <a:endParaRPr lang="nb-NO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NMBU-FU: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- Diskuterer og utveklser erfaringer om ph.d.-utdanningen ved NMBU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 - Foreslår og gir råd om tiltak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- Gir råd om periodiske evalueringer og ph.d.-programporteføljen</a:t>
          </a:r>
        </a:p>
      </dsp:txBody>
      <dsp:txXfrm>
        <a:off x="-258834" y="3111960"/>
        <a:ext cx="1976966" cy="2017210"/>
      </dsp:txXfrm>
    </dsp:sp>
    <dsp:sp modelId="{5EE4DA26-461C-4C0A-A53E-44F82ABCDC3A}">
      <dsp:nvSpPr>
        <dsp:cNvPr id="0" name=""/>
        <dsp:cNvSpPr/>
      </dsp:nvSpPr>
      <dsp:spPr>
        <a:xfrm>
          <a:off x="429473" y="759756"/>
          <a:ext cx="4481078" cy="4481078"/>
        </a:xfrm>
        <a:custGeom>
          <a:avLst/>
          <a:gdLst/>
          <a:ahLst/>
          <a:cxnLst/>
          <a:rect l="0" t="0" r="0" b="0"/>
          <a:pathLst>
            <a:path>
              <a:moveTo>
                <a:pt x="1" y="2242742"/>
              </a:moveTo>
              <a:arcTo wR="2240539" hR="2240539" stAng="10796620" swAng="37798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3BAE43-6DBC-4985-9199-49C19ADAEB6A}">
      <dsp:nvSpPr>
        <dsp:cNvPr id="0" name=""/>
        <dsp:cNvSpPr/>
      </dsp:nvSpPr>
      <dsp:spPr>
        <a:xfrm>
          <a:off x="-370927" y="1005915"/>
          <a:ext cx="2201153" cy="17482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/>
            <a:t>November/desember: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Fakultet-FU evaluerer ph.d.-programmet og kommer med forslag til tiltak.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Datagrunnlag pr 15. des.</a:t>
          </a:r>
        </a:p>
      </dsp:txBody>
      <dsp:txXfrm>
        <a:off x="-285586" y="1091256"/>
        <a:ext cx="2030471" cy="1577537"/>
      </dsp:txXfrm>
    </dsp:sp>
    <dsp:sp modelId="{6B4C46AA-8E10-45CD-BB6C-ADE6D7E78199}">
      <dsp:nvSpPr>
        <dsp:cNvPr id="0" name=""/>
        <dsp:cNvSpPr/>
      </dsp:nvSpPr>
      <dsp:spPr>
        <a:xfrm>
          <a:off x="429473" y="759756"/>
          <a:ext cx="4481078" cy="4481078"/>
        </a:xfrm>
        <a:custGeom>
          <a:avLst/>
          <a:gdLst/>
          <a:ahLst/>
          <a:cxnLst/>
          <a:rect l="0" t="0" r="0" b="0"/>
          <a:pathLst>
            <a:path>
              <a:moveTo>
                <a:pt x="1221344" y="245230"/>
              </a:moveTo>
              <a:arcTo wR="2240539" hR="2240539" stAng="14576535" swAng="30706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BDC1-6EDE-4486-82A2-26D3BDC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4244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Line Oksnes</cp:lastModifiedBy>
  <cp:revision>2</cp:revision>
  <cp:lastPrinted>2016-11-07T10:00:00Z</cp:lastPrinted>
  <dcterms:created xsi:type="dcterms:W3CDTF">2019-01-28T13:23:00Z</dcterms:created>
  <dcterms:modified xsi:type="dcterms:W3CDTF">2019-01-28T13:23:00Z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