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2581" w14:textId="77777777" w:rsidR="00474A48" w:rsidRPr="00474A48" w:rsidRDefault="00474A48" w:rsidP="00474A48">
      <w:pPr>
        <w:spacing w:line="240" w:lineRule="auto"/>
        <w:rPr>
          <w:rFonts w:ascii="Calibri" w:eastAsia="Times New Roman" w:hAnsi="Calibri" w:cs="Times New Roman"/>
          <w:spacing w:val="-10"/>
          <w:kern w:val="28"/>
          <w:sz w:val="28"/>
          <w:szCs w:val="28"/>
          <w:u w:val="single"/>
          <w:lang w:eastAsia="nb-NO"/>
        </w:rPr>
      </w:pPr>
      <w:r w:rsidRPr="00474A48">
        <w:rPr>
          <w:rFonts w:ascii="Calibri" w:eastAsia="Times New Roman" w:hAnsi="Calibri" w:cs="Times New Roman"/>
          <w:sz w:val="28"/>
          <w:szCs w:val="28"/>
          <w:u w:val="single"/>
          <w:lang w:eastAsia="nb-NO"/>
        </w:rPr>
        <w:t>Avtale vedrørende oppføring i systemer og tjenester for brukere ved NMBU</w:t>
      </w:r>
    </w:p>
    <w:p w14:paraId="6BD7A70B" w14:textId="77777777" w:rsidR="00474A48" w:rsidRPr="00474A48" w:rsidRDefault="00474A48" w:rsidP="00474A48">
      <w:pPr>
        <w:spacing w:line="240" w:lineRule="auto"/>
        <w:rPr>
          <w:sz w:val="20"/>
          <w:szCs w:val="20"/>
        </w:rPr>
      </w:pPr>
    </w:p>
    <w:p w14:paraId="4B304177" w14:textId="77777777" w:rsidR="00474A48" w:rsidRPr="00474A48" w:rsidRDefault="00474A48" w:rsidP="00474A48">
      <w:pPr>
        <w:spacing w:line="240" w:lineRule="auto"/>
        <w:rPr>
          <w:sz w:val="20"/>
          <w:szCs w:val="20"/>
        </w:rPr>
      </w:pPr>
      <w:proofErr w:type="spellStart"/>
      <w:r w:rsidRPr="00474A48">
        <w:rPr>
          <w:sz w:val="20"/>
          <w:szCs w:val="20"/>
        </w:rPr>
        <w:t>NMBUs</w:t>
      </w:r>
      <w:proofErr w:type="spellEnd"/>
      <w:r w:rsidRPr="00474A48">
        <w:rPr>
          <w:sz w:val="20"/>
          <w:szCs w:val="20"/>
        </w:rPr>
        <w:t xml:space="preserve"> enhet bekrefter hermed at brukeren har behov for å bli oppført i nedenfor stående «Systemer og tjenester». Systemeier for det enkelte system tildeler rettigheter og oppføringer </w:t>
      </w:r>
      <w:proofErr w:type="spellStart"/>
      <w:r w:rsidRPr="00474A48">
        <w:rPr>
          <w:sz w:val="20"/>
          <w:szCs w:val="20"/>
        </w:rPr>
        <w:t>iht</w:t>
      </w:r>
      <w:proofErr w:type="spellEnd"/>
      <w:r w:rsidRPr="00474A48">
        <w:rPr>
          <w:sz w:val="20"/>
          <w:szCs w:val="20"/>
        </w:rPr>
        <w:t xml:space="preserve"> til gjeldende retningslinjer for angjeldende system. Avtalen gjelder brukere ved NMBU med unntak av fast ansatte, fast ansatte på timebasis og midlertidige / engasjerte med fast månedslønn. Avtalens varighet kan settes til maksimum 2</w:t>
      </w:r>
      <w:r w:rsidRPr="00474A48">
        <w:rPr>
          <w:color w:val="FF0000"/>
          <w:sz w:val="20"/>
          <w:szCs w:val="20"/>
        </w:rPr>
        <w:t xml:space="preserve"> </w:t>
      </w:r>
      <w:r w:rsidRPr="00474A48">
        <w:rPr>
          <w:sz w:val="20"/>
          <w:szCs w:val="20"/>
        </w:rPr>
        <w:t>år, men kan fornyes etter behov. Tilganger og oppføringer opphører automatisk ved avtalens opphør.</w:t>
      </w:r>
    </w:p>
    <w:p w14:paraId="154C3E6F" w14:textId="77777777" w:rsidR="00474A48" w:rsidRPr="00474A48" w:rsidRDefault="00474A48" w:rsidP="00474A48">
      <w:pPr>
        <w:spacing w:line="240" w:lineRule="auto"/>
        <w:rPr>
          <w:sz w:val="20"/>
          <w:szCs w:val="20"/>
        </w:rPr>
      </w:pPr>
    </w:p>
    <w:p w14:paraId="2903F7C0" w14:textId="77777777" w:rsidR="00474A48" w:rsidRPr="00474A48" w:rsidRDefault="00474A48" w:rsidP="00474A48">
      <w:pPr>
        <w:spacing w:line="240" w:lineRule="auto"/>
        <w:rPr>
          <w:b/>
          <w:sz w:val="24"/>
          <w:szCs w:val="20"/>
        </w:rPr>
      </w:pPr>
      <w:r w:rsidRPr="00474A48">
        <w:rPr>
          <w:b/>
          <w:sz w:val="24"/>
          <w:szCs w:val="20"/>
        </w:rPr>
        <w:t xml:space="preserve">Ansvarlig enhet / avdeling </w:t>
      </w:r>
      <w:r w:rsidRPr="00474A48">
        <w:rPr>
          <w:szCs w:val="20"/>
        </w:rPr>
        <w:t>(alle felter fylles ut)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54"/>
        <w:gridCol w:w="5666"/>
      </w:tblGrid>
      <w:tr w:rsidR="00474A48" w:rsidRPr="00474A48" w14:paraId="3B208A3D" w14:textId="77777777" w:rsidTr="004307B5"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4448E9" w14:textId="77777777" w:rsidR="00474A48" w:rsidRPr="00474A48" w:rsidRDefault="00474A48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Enhetens navn:</w:t>
            </w:r>
          </w:p>
        </w:tc>
        <w:tc>
          <w:tcPr>
            <w:tcW w:w="56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EADC30D" w14:textId="77777777" w:rsidR="00474A48" w:rsidRPr="00474A48" w:rsidRDefault="00474A48" w:rsidP="00474A48"/>
        </w:tc>
      </w:tr>
      <w:tr w:rsidR="00474A48" w:rsidRPr="00474A48" w14:paraId="328708E1" w14:textId="77777777" w:rsidTr="004307B5">
        <w:tc>
          <w:tcPr>
            <w:tcW w:w="335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A6408B2" w14:textId="77777777" w:rsidR="00474A48" w:rsidRPr="00474A48" w:rsidRDefault="00474A48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Ansvarlig person på enhet / avdeling: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AAE79E5" w14:textId="77777777" w:rsidR="00474A48" w:rsidRPr="00474A48" w:rsidRDefault="00474A48" w:rsidP="00474A48"/>
        </w:tc>
      </w:tr>
      <w:tr w:rsidR="00474A48" w:rsidRPr="00474A48" w14:paraId="2F524D1B" w14:textId="77777777" w:rsidTr="004307B5"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016C6C8B" w14:textId="77777777" w:rsidR="00474A48" w:rsidRPr="00474A48" w:rsidRDefault="00474A48" w:rsidP="00474A48">
            <w:pPr>
              <w:rPr>
                <w:sz w:val="20"/>
              </w:rPr>
            </w:pP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378CCAF1" w14:textId="77777777" w:rsidR="00474A48" w:rsidRPr="00474A48" w:rsidRDefault="00474A48" w:rsidP="00474A48"/>
        </w:tc>
      </w:tr>
      <w:tr w:rsidR="00474A48" w:rsidRPr="00474A48" w14:paraId="413D0292" w14:textId="77777777" w:rsidTr="004307B5">
        <w:tc>
          <w:tcPr>
            <w:tcW w:w="3354" w:type="dxa"/>
            <w:tcBorders>
              <w:top w:val="single" w:sz="2" w:space="0" w:color="auto"/>
              <w:right w:val="single" w:sz="12" w:space="0" w:color="auto"/>
            </w:tcBorders>
          </w:tcPr>
          <w:p w14:paraId="0364C3AD" w14:textId="77777777" w:rsidR="00474A48" w:rsidRPr="00474A48" w:rsidRDefault="00474A48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Navn: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BB38689" w14:textId="77777777" w:rsidR="00474A48" w:rsidRPr="00474A48" w:rsidRDefault="00474A48" w:rsidP="00474A48"/>
        </w:tc>
      </w:tr>
      <w:tr w:rsidR="00474A48" w:rsidRPr="00474A48" w14:paraId="4045E65E" w14:textId="77777777" w:rsidTr="004307B5">
        <w:tc>
          <w:tcPr>
            <w:tcW w:w="3354" w:type="dxa"/>
            <w:tcBorders>
              <w:right w:val="single" w:sz="12" w:space="0" w:color="auto"/>
            </w:tcBorders>
          </w:tcPr>
          <w:p w14:paraId="5C987BD8" w14:textId="77777777" w:rsidR="00474A48" w:rsidRPr="00474A48" w:rsidRDefault="00474A48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Personnr.</w:t>
            </w:r>
            <w:r w:rsidRPr="00474A48">
              <w:rPr>
                <w:sz w:val="20"/>
                <w:vertAlign w:val="superscript"/>
              </w:rPr>
              <w:t>1</w:t>
            </w:r>
            <w:r w:rsidRPr="00474A48">
              <w:rPr>
                <w:sz w:val="20"/>
              </w:rPr>
              <w:t>:</w:t>
            </w: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60D40162" w14:textId="77777777" w:rsidR="00474A48" w:rsidRPr="00474A48" w:rsidRDefault="00474A48" w:rsidP="00474A48"/>
        </w:tc>
      </w:tr>
      <w:tr w:rsidR="00474A48" w:rsidRPr="00474A48" w14:paraId="511C1095" w14:textId="77777777" w:rsidTr="004307B5">
        <w:tc>
          <w:tcPr>
            <w:tcW w:w="3354" w:type="dxa"/>
            <w:vMerge w:val="restart"/>
            <w:tcBorders>
              <w:right w:val="single" w:sz="12" w:space="0" w:color="auto"/>
            </w:tcBorders>
          </w:tcPr>
          <w:p w14:paraId="54A36EDA" w14:textId="77777777" w:rsidR="00474A48" w:rsidRPr="00474A48" w:rsidRDefault="00474A48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Adresse (nåværende):</w:t>
            </w:r>
          </w:p>
          <w:p w14:paraId="1CE07EB5" w14:textId="77777777" w:rsidR="00474A48" w:rsidRPr="00474A48" w:rsidRDefault="00474A48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Postnummer og poststed:</w:t>
            </w: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6B69B39A" w14:textId="77777777" w:rsidR="00474A48" w:rsidRPr="00474A48" w:rsidRDefault="00474A48" w:rsidP="00474A48"/>
        </w:tc>
      </w:tr>
      <w:tr w:rsidR="00474A48" w:rsidRPr="00474A48" w14:paraId="14C61A89" w14:textId="77777777" w:rsidTr="004307B5">
        <w:tc>
          <w:tcPr>
            <w:tcW w:w="3354" w:type="dxa"/>
            <w:vMerge/>
            <w:tcBorders>
              <w:right w:val="single" w:sz="12" w:space="0" w:color="auto"/>
            </w:tcBorders>
          </w:tcPr>
          <w:p w14:paraId="3CB504DD" w14:textId="77777777" w:rsidR="00474A48" w:rsidRPr="00474A48" w:rsidRDefault="00474A48" w:rsidP="00474A48">
            <w:pPr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078858DF" w14:textId="77777777" w:rsidR="00474A48" w:rsidRPr="00474A48" w:rsidRDefault="00474A48" w:rsidP="00474A48"/>
        </w:tc>
      </w:tr>
      <w:tr w:rsidR="004307B5" w:rsidRPr="00474A48" w14:paraId="16BD3EFE" w14:textId="77777777" w:rsidTr="004307B5"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0EF4C41A" w14:textId="20A57CE9" w:rsidR="004307B5" w:rsidRPr="00474A48" w:rsidRDefault="004307B5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 xml:space="preserve">IT-ressurskategori: </w:t>
            </w: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5F13D41D" w14:textId="77777777" w:rsidR="004307B5" w:rsidRPr="00474A48" w:rsidRDefault="004307B5" w:rsidP="00474A48"/>
        </w:tc>
      </w:tr>
      <w:tr w:rsidR="004307B5" w:rsidRPr="00474A48" w14:paraId="66C252CB" w14:textId="77777777" w:rsidTr="004307B5">
        <w:trPr>
          <w:trHeight w:val="371"/>
        </w:trPr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752663AC" w14:textId="62F54EC6" w:rsidR="004307B5" w:rsidRPr="00474A48" w:rsidRDefault="004307B5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Mobiltelefon</w:t>
            </w: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5CCAAFAC" w14:textId="77777777" w:rsidR="004307B5" w:rsidRPr="00474A48" w:rsidRDefault="004307B5" w:rsidP="00474A48"/>
        </w:tc>
      </w:tr>
      <w:tr w:rsidR="004307B5" w:rsidRPr="00474A48" w14:paraId="2AADA962" w14:textId="77777777" w:rsidTr="004307B5"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47EF1282" w14:textId="485CE84F" w:rsidR="004307B5" w:rsidRPr="00474A48" w:rsidRDefault="004307B5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Epost- privat</w:t>
            </w: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39A5DA1F" w14:textId="77777777" w:rsidR="004307B5" w:rsidRPr="00474A48" w:rsidRDefault="004307B5" w:rsidP="00474A48"/>
        </w:tc>
      </w:tr>
      <w:tr w:rsidR="004307B5" w:rsidRPr="00474A48" w14:paraId="3AA7BC39" w14:textId="77777777" w:rsidTr="004307B5"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6347F170" w14:textId="1BCA2AF3" w:rsidR="004307B5" w:rsidRPr="00474A48" w:rsidRDefault="004307B5" w:rsidP="00474A48">
            <w:pPr>
              <w:rPr>
                <w:sz w:val="20"/>
              </w:rPr>
            </w:pPr>
            <w:r w:rsidRPr="00474A48">
              <w:rPr>
                <w:sz w:val="20"/>
              </w:rPr>
              <w:t>Start og stoppdato</w:t>
            </w: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5A06318C" w14:textId="77777777" w:rsidR="004307B5" w:rsidRPr="00474A48" w:rsidRDefault="004307B5" w:rsidP="00474A48"/>
        </w:tc>
      </w:tr>
      <w:tr w:rsidR="004307B5" w:rsidRPr="00474A48" w14:paraId="2BD723E1" w14:textId="77777777" w:rsidTr="004307B5"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4FECB3EB" w14:textId="4ED90448" w:rsidR="004307B5" w:rsidRPr="00474A48" w:rsidRDefault="004307B5" w:rsidP="00474A48">
            <w:pPr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12" w:space="0" w:color="auto"/>
              <w:right w:val="single" w:sz="12" w:space="0" w:color="auto"/>
            </w:tcBorders>
          </w:tcPr>
          <w:p w14:paraId="46BF16B6" w14:textId="77777777" w:rsidR="004307B5" w:rsidRPr="00474A48" w:rsidRDefault="004307B5" w:rsidP="00474A48"/>
        </w:tc>
      </w:tr>
    </w:tbl>
    <w:p w14:paraId="77882775" w14:textId="77777777" w:rsidR="00474A48" w:rsidRPr="00474A48" w:rsidRDefault="00474A48" w:rsidP="00474A48">
      <w:pPr>
        <w:numPr>
          <w:ilvl w:val="0"/>
          <w:numId w:val="2"/>
        </w:numPr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474A48">
        <w:rPr>
          <w:rFonts w:ascii="Calibri" w:hAnsi="Calibri" w:cs="Calibri"/>
          <w:i/>
          <w:iCs/>
          <w:color w:val="000000"/>
          <w:sz w:val="18"/>
          <w:szCs w:val="18"/>
        </w:rPr>
        <w:t>Personer uten norsk personnummer skriver fødselsdato. Midlertidig personnummer blir generert.</w:t>
      </w:r>
    </w:p>
    <w:p w14:paraId="7243F967" w14:textId="77777777" w:rsidR="00474A48" w:rsidRPr="00474A48" w:rsidRDefault="00474A48" w:rsidP="00474A48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4C3CCDE" w14:textId="77777777" w:rsidR="00474A48" w:rsidRPr="00474A48" w:rsidRDefault="00474A48" w:rsidP="00474A48">
      <w:pPr>
        <w:spacing w:line="240" w:lineRule="auto"/>
        <w:rPr>
          <w:b/>
          <w:sz w:val="24"/>
        </w:rPr>
      </w:pPr>
      <w:r w:rsidRPr="00474A48">
        <w:rPr>
          <w:b/>
          <w:sz w:val="24"/>
        </w:rPr>
        <w:t xml:space="preserve">Brukeren har behov for å ha tilgang til / oppføring i følgende systemer og tjenester: </w:t>
      </w:r>
    </w:p>
    <w:p w14:paraId="56974294" w14:textId="77777777" w:rsidR="00474A48" w:rsidRPr="00474A48" w:rsidRDefault="00474A48" w:rsidP="00474A48">
      <w:pPr>
        <w:spacing w:line="240" w:lineRule="auto"/>
        <w:rPr>
          <w:b/>
          <w:color w:val="FF0000"/>
          <w:sz w:val="24"/>
        </w:rPr>
      </w:pPr>
      <w:r w:rsidRPr="00474A48">
        <w:rPr>
          <w:b/>
          <w:color w:val="FF0000"/>
          <w:sz w:val="24"/>
        </w:rPr>
        <w:t xml:space="preserve">OBS: også </w:t>
      </w:r>
      <w:proofErr w:type="spellStart"/>
      <w:r w:rsidRPr="00474A48">
        <w:rPr>
          <w:b/>
          <w:color w:val="FF0000"/>
          <w:sz w:val="24"/>
        </w:rPr>
        <w:t>defaultverdiene</w:t>
      </w:r>
      <w:proofErr w:type="spellEnd"/>
      <w:r w:rsidRPr="00474A48">
        <w:rPr>
          <w:b/>
          <w:color w:val="FF0000"/>
          <w:sz w:val="24"/>
        </w:rPr>
        <w:t xml:space="preserve"> skal avkrysses.</w:t>
      </w:r>
    </w:p>
    <w:tbl>
      <w:tblPr>
        <w:tblStyle w:val="Tabellrutenett"/>
        <w:tblpPr w:leftFromText="141" w:rightFromText="141" w:vertAnchor="text" w:horzAnchor="margin" w:tblpY="194"/>
        <w:tblW w:w="9776" w:type="dxa"/>
        <w:tblLayout w:type="fixed"/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590"/>
        <w:gridCol w:w="1275"/>
        <w:gridCol w:w="801"/>
        <w:gridCol w:w="889"/>
        <w:gridCol w:w="888"/>
        <w:gridCol w:w="889"/>
        <w:gridCol w:w="889"/>
        <w:gridCol w:w="889"/>
      </w:tblGrid>
      <w:tr w:rsidR="00474A48" w:rsidRPr="00474A48" w14:paraId="2C18606E" w14:textId="77777777" w:rsidTr="000A32D4">
        <w:trPr>
          <w:cantSplit/>
          <w:trHeight w:val="1412"/>
        </w:trPr>
        <w:tc>
          <w:tcPr>
            <w:tcW w:w="888" w:type="dxa"/>
            <w:shd w:val="pct10" w:color="auto" w:fill="auto"/>
            <w:textDirection w:val="btLr"/>
          </w:tcPr>
          <w:p w14:paraId="03E2111E" w14:textId="0C1F2F2C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lastRenderedPageBreak/>
              <w:t>AD</w:t>
            </w:r>
            <w:r w:rsidR="000421A2">
              <w:rPr>
                <w:rFonts w:ascii="Calibri" w:eastAsia="Times New Roman" w:hAnsi="Calibri" w:cs="Times New Roman"/>
                <w:lang w:eastAsia="nb-NO"/>
              </w:rPr>
              <w:t xml:space="preserve"> /BAS</w:t>
            </w:r>
          </w:p>
        </w:tc>
        <w:tc>
          <w:tcPr>
            <w:tcW w:w="889" w:type="dxa"/>
            <w:shd w:val="pct10" w:color="auto" w:fill="auto"/>
            <w:textDirection w:val="btLr"/>
          </w:tcPr>
          <w:p w14:paraId="12B76E37" w14:textId="77777777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474A48">
              <w:rPr>
                <w:rFonts w:ascii="Calibri" w:eastAsia="Times New Roman" w:hAnsi="Calibri" w:cs="Times New Roman"/>
                <w:lang w:eastAsia="nb-NO"/>
              </w:rPr>
              <w:t>Bibsys</w:t>
            </w:r>
            <w:proofErr w:type="spellEnd"/>
            <w:r w:rsidRPr="00474A48">
              <w:rPr>
                <w:rFonts w:ascii="Calibri" w:eastAsia="Times New Roman" w:hAnsi="Calibri" w:cs="Times New Roman"/>
                <w:lang w:eastAsia="nb-NO"/>
              </w:rPr>
              <w:t xml:space="preserve"> (bibliotek-base)</w:t>
            </w:r>
          </w:p>
        </w:tc>
        <w:tc>
          <w:tcPr>
            <w:tcW w:w="889" w:type="dxa"/>
            <w:shd w:val="pct10" w:color="auto" w:fill="auto"/>
            <w:textDirection w:val="btLr"/>
          </w:tcPr>
          <w:p w14:paraId="220BDDF1" w14:textId="77777777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Cristin (publiseringsbase)</w:t>
            </w:r>
          </w:p>
        </w:tc>
        <w:tc>
          <w:tcPr>
            <w:tcW w:w="590" w:type="dxa"/>
            <w:shd w:val="pct10" w:color="auto" w:fill="auto"/>
            <w:textDirection w:val="btLr"/>
          </w:tcPr>
          <w:p w14:paraId="3C4E359A" w14:textId="77777777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Feide</w:t>
            </w:r>
          </w:p>
        </w:tc>
        <w:tc>
          <w:tcPr>
            <w:tcW w:w="1275" w:type="dxa"/>
            <w:shd w:val="pct10" w:color="auto" w:fill="auto"/>
            <w:textDirection w:val="btLr"/>
          </w:tcPr>
          <w:p w14:paraId="1F6B20A0" w14:textId="5198DE9A" w:rsidR="00474A48" w:rsidRPr="00474A48" w:rsidRDefault="000A32D4" w:rsidP="000A32D4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Felles-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nb-NO"/>
              </w:rPr>
              <w:t>s</w:t>
            </w:r>
            <w:r w:rsidR="00474A48" w:rsidRPr="00474A48">
              <w:rPr>
                <w:rFonts w:ascii="Calibri" w:eastAsia="Times New Roman" w:hAnsi="Calibri" w:cs="Times New Roman"/>
                <w:lang w:eastAsia="nb-NO"/>
              </w:rPr>
              <w:t>tudent</w:t>
            </w:r>
            <w:r>
              <w:rPr>
                <w:rFonts w:ascii="Calibri" w:eastAsia="Times New Roman" w:hAnsi="Calibri" w:cs="Times New Roman"/>
                <w:lang w:eastAsia="nb-NO"/>
              </w:rPr>
              <w:t>-</w:t>
            </w:r>
            <w:r w:rsidR="00474A48" w:rsidRPr="00474A48">
              <w:rPr>
                <w:rFonts w:ascii="Calibri" w:eastAsia="Times New Roman" w:hAnsi="Calibri" w:cs="Times New Roman"/>
                <w:lang w:eastAsia="nb-NO"/>
              </w:rPr>
              <w:t>system</w:t>
            </w:r>
            <w:r w:rsidR="000421A2">
              <w:rPr>
                <w:rFonts w:ascii="Calibri" w:eastAsia="Times New Roman" w:hAnsi="Calibri" w:cs="Times New Roman"/>
                <w:lang w:eastAsia="nb-NO"/>
              </w:rPr>
              <w:t xml:space="preserve"> (Canvas)</w:t>
            </w:r>
          </w:p>
        </w:tc>
        <w:tc>
          <w:tcPr>
            <w:tcW w:w="801" w:type="dxa"/>
            <w:shd w:val="pct10" w:color="auto" w:fill="auto"/>
            <w:textDirection w:val="btLr"/>
          </w:tcPr>
          <w:p w14:paraId="6BCF5F22" w14:textId="0DEBEA5F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474A48">
              <w:rPr>
                <w:rFonts w:ascii="Calibri" w:eastAsia="Times New Roman" w:hAnsi="Calibri" w:cs="Times New Roman"/>
                <w:lang w:eastAsia="nb-NO"/>
              </w:rPr>
              <w:t>Integra</w:t>
            </w:r>
            <w:proofErr w:type="spellEnd"/>
            <w:r w:rsidR="000421A2">
              <w:rPr>
                <w:rFonts w:ascii="Calibri" w:eastAsia="Times New Roman" w:hAnsi="Calibri" w:cs="Times New Roman"/>
                <w:lang w:eastAsia="nb-NO"/>
              </w:rPr>
              <w:t xml:space="preserve"> (Nøkkelkort)</w:t>
            </w:r>
          </w:p>
        </w:tc>
        <w:tc>
          <w:tcPr>
            <w:tcW w:w="889" w:type="dxa"/>
            <w:shd w:val="pct10" w:color="auto" w:fill="auto"/>
            <w:textDirection w:val="btLr"/>
          </w:tcPr>
          <w:p w14:paraId="0D81805C" w14:textId="77777777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Internett-presentasjon</w:t>
            </w:r>
          </w:p>
        </w:tc>
        <w:tc>
          <w:tcPr>
            <w:tcW w:w="888" w:type="dxa"/>
            <w:shd w:val="pct10" w:color="auto" w:fill="auto"/>
            <w:textDirection w:val="btLr"/>
          </w:tcPr>
          <w:p w14:paraId="3C25F734" w14:textId="248BCCCA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Intranett</w:t>
            </w:r>
            <w:r w:rsidR="006F3CB6">
              <w:rPr>
                <w:rFonts w:ascii="Calibri" w:eastAsia="Times New Roman" w:hAnsi="Calibri" w:cs="Times New Roman"/>
                <w:lang w:eastAsia="nb-NO"/>
              </w:rPr>
              <w:t>-</w:t>
            </w:r>
            <w:r w:rsidRPr="00474A48">
              <w:rPr>
                <w:rFonts w:ascii="Calibri" w:eastAsia="Times New Roman" w:hAnsi="Calibri" w:cs="Times New Roman"/>
                <w:lang w:eastAsia="nb-NO"/>
              </w:rPr>
              <w:t>presentasjon</w:t>
            </w:r>
          </w:p>
        </w:tc>
        <w:tc>
          <w:tcPr>
            <w:tcW w:w="889" w:type="dxa"/>
            <w:shd w:val="pct10" w:color="auto" w:fill="auto"/>
            <w:textDirection w:val="btLr"/>
          </w:tcPr>
          <w:p w14:paraId="17895F0F" w14:textId="77777777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P360</w:t>
            </w:r>
          </w:p>
        </w:tc>
        <w:tc>
          <w:tcPr>
            <w:tcW w:w="889" w:type="dxa"/>
            <w:shd w:val="pct10" w:color="auto" w:fill="auto"/>
            <w:textDirection w:val="btLr"/>
          </w:tcPr>
          <w:p w14:paraId="0C107BC6" w14:textId="4932B162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Sentral</w:t>
            </w:r>
            <w:r w:rsidR="006F3CB6">
              <w:rPr>
                <w:rFonts w:ascii="Calibri" w:eastAsia="Times New Roman" w:hAnsi="Calibri" w:cs="Times New Roman"/>
                <w:lang w:eastAsia="nb-NO"/>
              </w:rPr>
              <w:t>-</w:t>
            </w:r>
            <w:r w:rsidRPr="00474A48">
              <w:rPr>
                <w:rFonts w:ascii="Calibri" w:eastAsia="Times New Roman" w:hAnsi="Calibri" w:cs="Times New Roman"/>
                <w:lang w:eastAsia="nb-NO"/>
              </w:rPr>
              <w:t>bordet</w:t>
            </w:r>
          </w:p>
        </w:tc>
        <w:tc>
          <w:tcPr>
            <w:tcW w:w="889" w:type="dxa"/>
            <w:shd w:val="pct10" w:color="auto" w:fill="auto"/>
            <w:textDirection w:val="btLr"/>
          </w:tcPr>
          <w:p w14:paraId="6F690CAE" w14:textId="77777777" w:rsidR="00474A48" w:rsidRPr="00474A48" w:rsidRDefault="00474A48" w:rsidP="00474A48">
            <w:pPr>
              <w:ind w:left="113" w:right="113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UBW (lønns-systemet og agresso)</w:t>
            </w:r>
          </w:p>
        </w:tc>
      </w:tr>
      <w:tr w:rsidR="00474A48" w:rsidRPr="00474A48" w14:paraId="1DE5556A" w14:textId="77777777" w:rsidTr="000A32D4">
        <w:tc>
          <w:tcPr>
            <w:tcW w:w="888" w:type="dxa"/>
            <w:shd w:val="pct10" w:color="auto" w:fill="auto"/>
          </w:tcPr>
          <w:p w14:paraId="3E38211F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AD</w:t>
            </w:r>
          </w:p>
        </w:tc>
        <w:tc>
          <w:tcPr>
            <w:tcW w:w="889" w:type="dxa"/>
            <w:shd w:val="pct10" w:color="auto" w:fill="auto"/>
          </w:tcPr>
          <w:p w14:paraId="0A5B6ED8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BS</w:t>
            </w:r>
          </w:p>
        </w:tc>
        <w:tc>
          <w:tcPr>
            <w:tcW w:w="889" w:type="dxa"/>
            <w:shd w:val="pct10" w:color="auto" w:fill="auto"/>
          </w:tcPr>
          <w:p w14:paraId="70B7FA01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CR</w:t>
            </w:r>
          </w:p>
        </w:tc>
        <w:tc>
          <w:tcPr>
            <w:tcW w:w="590" w:type="dxa"/>
            <w:shd w:val="pct10" w:color="auto" w:fill="auto"/>
          </w:tcPr>
          <w:p w14:paraId="5CFEF8A4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FE</w:t>
            </w:r>
          </w:p>
        </w:tc>
        <w:tc>
          <w:tcPr>
            <w:tcW w:w="1275" w:type="dxa"/>
            <w:shd w:val="pct10" w:color="auto" w:fill="auto"/>
          </w:tcPr>
          <w:p w14:paraId="3C958438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FS</w:t>
            </w:r>
          </w:p>
        </w:tc>
        <w:tc>
          <w:tcPr>
            <w:tcW w:w="801" w:type="dxa"/>
            <w:shd w:val="pct10" w:color="auto" w:fill="auto"/>
          </w:tcPr>
          <w:p w14:paraId="4EFE2D9D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IN</w:t>
            </w:r>
          </w:p>
        </w:tc>
        <w:tc>
          <w:tcPr>
            <w:tcW w:w="889" w:type="dxa"/>
            <w:shd w:val="pct10" w:color="auto" w:fill="auto"/>
          </w:tcPr>
          <w:p w14:paraId="0828AEA3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INTER</w:t>
            </w:r>
          </w:p>
        </w:tc>
        <w:tc>
          <w:tcPr>
            <w:tcW w:w="888" w:type="dxa"/>
            <w:shd w:val="pct10" w:color="auto" w:fill="auto"/>
          </w:tcPr>
          <w:p w14:paraId="1BC06B73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INTRA</w:t>
            </w:r>
          </w:p>
        </w:tc>
        <w:tc>
          <w:tcPr>
            <w:tcW w:w="889" w:type="dxa"/>
            <w:shd w:val="pct10" w:color="auto" w:fill="auto"/>
          </w:tcPr>
          <w:p w14:paraId="3FE6D226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P360</w:t>
            </w:r>
          </w:p>
        </w:tc>
        <w:tc>
          <w:tcPr>
            <w:tcW w:w="889" w:type="dxa"/>
            <w:shd w:val="pct10" w:color="auto" w:fill="auto"/>
          </w:tcPr>
          <w:p w14:paraId="1518DE90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SB</w:t>
            </w:r>
          </w:p>
        </w:tc>
        <w:tc>
          <w:tcPr>
            <w:tcW w:w="889" w:type="dxa"/>
            <w:shd w:val="pct10" w:color="auto" w:fill="auto"/>
          </w:tcPr>
          <w:p w14:paraId="761EFD38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74A48">
              <w:rPr>
                <w:rFonts w:ascii="Calibri" w:eastAsia="Times New Roman" w:hAnsi="Calibri" w:cs="Times New Roman"/>
                <w:lang w:eastAsia="nb-NO"/>
              </w:rPr>
              <w:t>UBW</w:t>
            </w:r>
          </w:p>
        </w:tc>
      </w:tr>
      <w:tr w:rsidR="00474A48" w:rsidRPr="00474A48" w14:paraId="010CCF86" w14:textId="77777777" w:rsidTr="000A32D4">
        <w:trPr>
          <w:trHeight w:val="412"/>
        </w:trPr>
        <w:tc>
          <w:tcPr>
            <w:tcW w:w="888" w:type="dxa"/>
          </w:tcPr>
          <w:p w14:paraId="020A97F5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89" w:type="dxa"/>
          </w:tcPr>
          <w:p w14:paraId="6B743A50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89" w:type="dxa"/>
          </w:tcPr>
          <w:p w14:paraId="64EE04A0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0" w:type="dxa"/>
          </w:tcPr>
          <w:p w14:paraId="1A345EBF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75" w:type="dxa"/>
          </w:tcPr>
          <w:p w14:paraId="66237916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01" w:type="dxa"/>
          </w:tcPr>
          <w:p w14:paraId="79E92791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89" w:type="dxa"/>
          </w:tcPr>
          <w:p w14:paraId="009FD912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88" w:type="dxa"/>
          </w:tcPr>
          <w:p w14:paraId="0F573087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89" w:type="dxa"/>
          </w:tcPr>
          <w:p w14:paraId="1EED6C3C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89" w:type="dxa"/>
          </w:tcPr>
          <w:p w14:paraId="155DF9D3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89" w:type="dxa"/>
          </w:tcPr>
          <w:p w14:paraId="5145E270" w14:textId="77777777" w:rsidR="00474A48" w:rsidRPr="00474A48" w:rsidRDefault="00474A48" w:rsidP="00474A4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</w:tbl>
    <w:p w14:paraId="638207F7" w14:textId="77777777" w:rsidR="00474A48" w:rsidRPr="00474A48" w:rsidRDefault="00474A48" w:rsidP="00474A48">
      <w:pPr>
        <w:spacing w:line="240" w:lineRule="auto"/>
      </w:pPr>
    </w:p>
    <w:p w14:paraId="0E788918" w14:textId="77777777" w:rsidR="00474A48" w:rsidRPr="00474A48" w:rsidRDefault="00474A48" w:rsidP="00474A48">
      <w:pPr>
        <w:spacing w:line="240" w:lineRule="auto"/>
        <w:rPr>
          <w:sz w:val="20"/>
        </w:rPr>
      </w:pPr>
      <w:r w:rsidRPr="00474A48">
        <w:rPr>
          <w:sz w:val="20"/>
        </w:rPr>
        <w:t>Det bekreftes at enheten står ansvarlig for brukerens tilganger og handlinger. Enheten plikter å oppdatere lønnssystemet UBW når grunnlaget for tilganger og oppføringer faller bort.</w:t>
      </w:r>
    </w:p>
    <w:p w14:paraId="41300E0C" w14:textId="77777777" w:rsidR="00474A48" w:rsidRPr="00474A48" w:rsidRDefault="00474A48" w:rsidP="00474A48">
      <w:pPr>
        <w:spacing w:line="240" w:lineRule="auto"/>
        <w:rPr>
          <w:sz w:val="20"/>
        </w:rPr>
      </w:pPr>
    </w:p>
    <w:p w14:paraId="6B97C244" w14:textId="77777777" w:rsidR="00474A48" w:rsidRPr="00474A48" w:rsidRDefault="00474A48" w:rsidP="00474A48">
      <w:pPr>
        <w:spacing w:line="240" w:lineRule="auto"/>
        <w:rPr>
          <w:b/>
          <w:sz w:val="20"/>
          <w:u w:val="single"/>
        </w:rPr>
      </w:pPr>
      <w:r w:rsidRPr="00474A48">
        <w:rPr>
          <w:b/>
          <w:sz w:val="20"/>
        </w:rPr>
        <w:t>Dato:</w:t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</w:rPr>
        <w:tab/>
        <w:t xml:space="preserve">Underskrift (for </w:t>
      </w:r>
      <w:proofErr w:type="spellStart"/>
      <w:r w:rsidRPr="00474A48">
        <w:rPr>
          <w:b/>
          <w:sz w:val="20"/>
        </w:rPr>
        <w:t>NMBUs</w:t>
      </w:r>
      <w:proofErr w:type="spellEnd"/>
      <w:r w:rsidRPr="00474A48">
        <w:rPr>
          <w:b/>
          <w:sz w:val="20"/>
        </w:rPr>
        <w:t xml:space="preserve"> enhet):</w:t>
      </w:r>
      <w:r w:rsidRPr="00474A48">
        <w:rPr>
          <w:b/>
          <w:sz w:val="20"/>
          <w:u w:val="single"/>
        </w:rPr>
        <w:t xml:space="preserve"> </w:t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</w:p>
    <w:p w14:paraId="380497B9" w14:textId="77777777" w:rsidR="00474A48" w:rsidRPr="00474A48" w:rsidRDefault="00474A48" w:rsidP="00474A48">
      <w:pPr>
        <w:spacing w:line="240" w:lineRule="auto"/>
        <w:rPr>
          <w:sz w:val="20"/>
        </w:rPr>
      </w:pPr>
    </w:p>
    <w:p w14:paraId="233D7923" w14:textId="77777777" w:rsidR="00474A48" w:rsidRPr="00474A48" w:rsidRDefault="00474A48" w:rsidP="00474A48">
      <w:pPr>
        <w:spacing w:after="160" w:line="240" w:lineRule="auto"/>
        <w:rPr>
          <w:rFonts w:ascii="Calibri" w:eastAsia="Times New Roman" w:hAnsi="Calibri" w:cs="Times New Roman"/>
          <w:b/>
          <w:sz w:val="24"/>
          <w:lang w:eastAsia="nb-NO"/>
        </w:rPr>
      </w:pPr>
      <w:r w:rsidRPr="00474A48">
        <w:rPr>
          <w:rFonts w:ascii="Calibri" w:eastAsia="Times New Roman" w:hAnsi="Calibri" w:cs="Times New Roman"/>
          <w:b/>
          <w:sz w:val="24"/>
          <w:lang w:eastAsia="nb-NO"/>
        </w:rPr>
        <w:t>Bruker:</w:t>
      </w:r>
    </w:p>
    <w:p w14:paraId="085D00E5" w14:textId="77777777" w:rsidR="00474A48" w:rsidRPr="00474A48" w:rsidRDefault="00474A48" w:rsidP="00474A48">
      <w:pPr>
        <w:numPr>
          <w:ilvl w:val="0"/>
          <w:numId w:val="3"/>
        </w:numPr>
        <w:spacing w:line="240" w:lineRule="auto"/>
        <w:rPr>
          <w:sz w:val="20"/>
        </w:rPr>
      </w:pPr>
      <w:r w:rsidRPr="00474A48">
        <w:rPr>
          <w:sz w:val="20"/>
        </w:rPr>
        <w:t>Jeg samtykker herved at persondata (se vedlegg) kan bli registrert i de forskjellige systemer og tjenester ved NMBU.</w:t>
      </w:r>
    </w:p>
    <w:p w14:paraId="72F8081C" w14:textId="77777777" w:rsidR="00474A48" w:rsidRPr="00474A48" w:rsidRDefault="00474A48" w:rsidP="00474A48">
      <w:pPr>
        <w:numPr>
          <w:ilvl w:val="0"/>
          <w:numId w:val="3"/>
        </w:numPr>
        <w:spacing w:line="240" w:lineRule="auto"/>
        <w:rPr>
          <w:sz w:val="20"/>
        </w:rPr>
      </w:pPr>
      <w:r w:rsidRPr="00474A48">
        <w:rPr>
          <w:sz w:val="20"/>
        </w:rPr>
        <w:t xml:space="preserve">Jeg forplikter meg herved å følge </w:t>
      </w:r>
      <w:proofErr w:type="spellStart"/>
      <w:r w:rsidRPr="00474A48">
        <w:rPr>
          <w:sz w:val="20"/>
        </w:rPr>
        <w:t>NMBUs</w:t>
      </w:r>
      <w:proofErr w:type="spellEnd"/>
      <w:r w:rsidRPr="00474A48">
        <w:rPr>
          <w:sz w:val="20"/>
        </w:rPr>
        <w:t xml:space="preserve"> regelverk vedrørende angjeldende tilganger og oppføringer og jeg aksepterer herved de forpliktelser og sanksjonsmuligheter som regelverket til enhver tid gir. Jeg aksepterer at jeg har taushetsplikt i forhold til opplysninger jeg tilegner meg som følge av tilgang til </w:t>
      </w:r>
      <w:proofErr w:type="spellStart"/>
      <w:r w:rsidRPr="00474A48">
        <w:rPr>
          <w:sz w:val="20"/>
        </w:rPr>
        <w:t>NMBUs</w:t>
      </w:r>
      <w:proofErr w:type="spellEnd"/>
      <w:r w:rsidRPr="00474A48">
        <w:rPr>
          <w:sz w:val="20"/>
        </w:rPr>
        <w:t xml:space="preserve"> områder og systemer som nevnt ovenfor. Jeg aksepterer at det kan benyttes driftslogger for å identifisere min bruk av dataanlegget og adgangssystemet slik det er beskrevet i </w:t>
      </w:r>
      <w:proofErr w:type="spellStart"/>
      <w:r w:rsidRPr="00474A48">
        <w:rPr>
          <w:sz w:val="20"/>
        </w:rPr>
        <w:t>NMBUs</w:t>
      </w:r>
      <w:proofErr w:type="spellEnd"/>
      <w:r w:rsidRPr="00474A48">
        <w:rPr>
          <w:sz w:val="20"/>
        </w:rPr>
        <w:t xml:space="preserve"> IKT‐reglement.</w:t>
      </w:r>
    </w:p>
    <w:p w14:paraId="305C1FD8" w14:textId="40F17AD9" w:rsidR="00474A48" w:rsidRPr="00474A48" w:rsidRDefault="00474A48" w:rsidP="00474A48">
      <w:pPr>
        <w:numPr>
          <w:ilvl w:val="0"/>
          <w:numId w:val="3"/>
        </w:numPr>
        <w:spacing w:line="240" w:lineRule="auto"/>
        <w:contextualSpacing/>
        <w:rPr>
          <w:sz w:val="20"/>
        </w:rPr>
      </w:pPr>
      <w:r w:rsidRPr="00474A48">
        <w:rPr>
          <w:sz w:val="20"/>
        </w:rPr>
        <w:t xml:space="preserve">Jeg forplikter meg til å kun benytte meg av informasjon som er relevant for mitt virke ved NMBU og </w:t>
      </w:r>
      <w:r w:rsidR="004307B5">
        <w:rPr>
          <w:sz w:val="20"/>
        </w:rPr>
        <w:t>s</w:t>
      </w:r>
      <w:r w:rsidRPr="00474A48">
        <w:rPr>
          <w:sz w:val="20"/>
        </w:rPr>
        <w:t>om er i tråd med de avtaler jeg har inngått.</w:t>
      </w:r>
    </w:p>
    <w:p w14:paraId="593E7D1B" w14:textId="77777777" w:rsidR="00474A48" w:rsidRPr="00474A48" w:rsidRDefault="00474A48" w:rsidP="00474A48">
      <w:pPr>
        <w:numPr>
          <w:ilvl w:val="0"/>
          <w:numId w:val="3"/>
        </w:numPr>
        <w:spacing w:line="240" w:lineRule="auto"/>
        <w:rPr>
          <w:sz w:val="20"/>
        </w:rPr>
      </w:pPr>
      <w:r w:rsidRPr="00474A48">
        <w:rPr>
          <w:sz w:val="20"/>
        </w:rPr>
        <w:t>Jeg er forpliktet til å melde fra til ansvarlig enhet når grunnlaget for avtalen opphører.</w:t>
      </w:r>
    </w:p>
    <w:p w14:paraId="4D525444" w14:textId="77777777" w:rsidR="00474A48" w:rsidRPr="00474A48" w:rsidRDefault="00474A48" w:rsidP="00474A48">
      <w:pPr>
        <w:spacing w:line="240" w:lineRule="auto"/>
        <w:rPr>
          <w:sz w:val="20"/>
        </w:rPr>
      </w:pPr>
    </w:p>
    <w:p w14:paraId="6A779E46" w14:textId="77777777" w:rsidR="00474A48" w:rsidRPr="00474A48" w:rsidRDefault="00474A48" w:rsidP="00474A48">
      <w:pPr>
        <w:spacing w:line="240" w:lineRule="auto"/>
        <w:rPr>
          <w:sz w:val="20"/>
        </w:rPr>
      </w:pPr>
    </w:p>
    <w:p w14:paraId="09FFE103" w14:textId="77777777" w:rsidR="00474A48" w:rsidRPr="00474A48" w:rsidRDefault="00474A48" w:rsidP="00474A48">
      <w:pPr>
        <w:spacing w:line="240" w:lineRule="auto"/>
        <w:rPr>
          <w:b/>
        </w:rPr>
      </w:pPr>
      <w:r w:rsidRPr="00474A48">
        <w:rPr>
          <w:b/>
          <w:sz w:val="20"/>
        </w:rPr>
        <w:lastRenderedPageBreak/>
        <w:t>Dato:</w:t>
      </w:r>
      <w:r w:rsidRPr="00474A48">
        <w:rPr>
          <w:b/>
          <w:sz w:val="20"/>
          <w:u w:val="single"/>
        </w:rPr>
        <w:t xml:space="preserve"> </w:t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</w:rPr>
        <w:tab/>
        <w:t>Underskrift (bruker):</w:t>
      </w:r>
      <w:r w:rsidRPr="00474A48">
        <w:rPr>
          <w:b/>
          <w:sz w:val="20"/>
          <w:u w:val="single"/>
        </w:rPr>
        <w:t xml:space="preserve"> </w:t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  <w:r w:rsidRPr="00474A48">
        <w:rPr>
          <w:b/>
          <w:sz w:val="20"/>
          <w:u w:val="single"/>
        </w:rPr>
        <w:tab/>
      </w:r>
    </w:p>
    <w:p w14:paraId="3867F40D" w14:textId="77777777" w:rsidR="00474A48" w:rsidRPr="00474A48" w:rsidRDefault="00474A48" w:rsidP="00474A48">
      <w:pPr>
        <w:spacing w:line="240" w:lineRule="auto"/>
        <w:rPr>
          <w:rFonts w:ascii="Calibri" w:eastAsia="Times New Roman" w:hAnsi="Calibri" w:cs="Times New Roman"/>
          <w:lang w:eastAsia="nb-NO"/>
        </w:rPr>
      </w:pPr>
    </w:p>
    <w:p w14:paraId="070A66E6" w14:textId="77777777" w:rsidR="00474A48" w:rsidRPr="00474A48" w:rsidRDefault="00474A48" w:rsidP="00474A48">
      <w:pPr>
        <w:spacing w:line="240" w:lineRule="auto"/>
        <w:rPr>
          <w:rFonts w:ascii="Calibri" w:eastAsia="Times New Roman" w:hAnsi="Calibri" w:cs="Times New Roman"/>
          <w:lang w:eastAsia="nb-NO"/>
        </w:rPr>
      </w:pPr>
    </w:p>
    <w:p w14:paraId="351A46AB" w14:textId="77777777" w:rsidR="00474A48" w:rsidRPr="00474A48" w:rsidRDefault="00474A48" w:rsidP="00474A48">
      <w:pPr>
        <w:keepNext/>
        <w:keepLines/>
        <w:spacing w:before="240"/>
        <w:ind w:left="432" w:hanging="432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74A4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Vedlegg</w:t>
      </w:r>
    </w:p>
    <w:p w14:paraId="4C15E20A" w14:textId="77777777" w:rsidR="00474A48" w:rsidRPr="00474A48" w:rsidRDefault="00474A48" w:rsidP="00474A48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474A48">
        <w:rPr>
          <w:rFonts w:ascii="Calibri" w:eastAsia="Times New Roman" w:hAnsi="Calibri" w:cs="Times New Roman"/>
          <w:lang w:eastAsia="nb-NO"/>
        </w:rPr>
        <w:t xml:space="preserve">Persondata som kan bli registrert i </w:t>
      </w:r>
      <w:proofErr w:type="spellStart"/>
      <w:r w:rsidRPr="00474A48">
        <w:rPr>
          <w:rFonts w:ascii="Calibri" w:eastAsia="Times New Roman" w:hAnsi="Calibri" w:cs="Times New Roman"/>
          <w:lang w:eastAsia="nb-NO"/>
        </w:rPr>
        <w:t>NMBUs</w:t>
      </w:r>
      <w:proofErr w:type="spellEnd"/>
      <w:r w:rsidRPr="00474A48">
        <w:rPr>
          <w:rFonts w:ascii="Calibri" w:eastAsia="Times New Roman" w:hAnsi="Calibri" w:cs="Times New Roman"/>
          <w:lang w:eastAsia="nb-NO"/>
        </w:rPr>
        <w:t xml:space="preserve"> systemer og tjenester:</w:t>
      </w:r>
    </w:p>
    <w:p w14:paraId="7E8D8441" w14:textId="77777777" w:rsidR="00474A48" w:rsidRPr="00474A48" w:rsidRDefault="00474A48" w:rsidP="00474A48">
      <w:pPr>
        <w:spacing w:line="240" w:lineRule="auto"/>
        <w:rPr>
          <w:rFonts w:ascii="Calibri" w:eastAsia="Times New Roman" w:hAnsi="Calibri" w:cs="Times New Roman"/>
          <w:lang w:eastAsia="nb-NO"/>
        </w:rPr>
      </w:pPr>
    </w:p>
    <w:p w14:paraId="16179DAA" w14:textId="77777777" w:rsidR="00474A48" w:rsidRPr="00474A48" w:rsidRDefault="00474A48" w:rsidP="00474A48">
      <w:pPr>
        <w:spacing w:line="240" w:lineRule="auto"/>
        <w:rPr>
          <w:rFonts w:ascii="Calibri" w:eastAsia="Times New Roman" w:hAnsi="Calibri" w:cs="Times New Roman"/>
          <w:lang w:eastAsia="nb-NO"/>
        </w:rPr>
      </w:pPr>
    </w:p>
    <w:p w14:paraId="2308338A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Ansattnr</w:t>
      </w:r>
      <w:proofErr w:type="spellEnd"/>
    </w:p>
    <w:p w14:paraId="0CADF221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Fornavn</w:t>
      </w:r>
    </w:p>
    <w:p w14:paraId="082E89EC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Etternavn</w:t>
      </w:r>
    </w:p>
    <w:p w14:paraId="7C6DE378" w14:textId="2C1B7D4F" w:rsid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Personnr</w:t>
      </w:r>
      <w:proofErr w:type="spellEnd"/>
    </w:p>
    <w:p w14:paraId="35A30383" w14:textId="10914B4E" w:rsidR="004307B5" w:rsidRPr="00474A48" w:rsidRDefault="004307B5" w:rsidP="00474A48">
      <w:pPr>
        <w:numPr>
          <w:ilvl w:val="0"/>
          <w:numId w:val="1"/>
        </w:numPr>
        <w:spacing w:line="240" w:lineRule="auto"/>
        <w:contextualSpacing/>
      </w:pPr>
      <w:r>
        <w:t>Fødselsdato</w:t>
      </w:r>
    </w:p>
    <w:p w14:paraId="1EBC7067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Hnummer</w:t>
      </w:r>
      <w:proofErr w:type="spellEnd"/>
    </w:p>
    <w:p w14:paraId="3E30D1FF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Bygg</w:t>
      </w:r>
    </w:p>
    <w:p w14:paraId="71F4EE6A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Romnummer</w:t>
      </w:r>
    </w:p>
    <w:p w14:paraId="5C6B3CFC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Campus</w:t>
      </w:r>
    </w:p>
    <w:p w14:paraId="190F7FB8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Erstatningstlf</w:t>
      </w:r>
      <w:proofErr w:type="spellEnd"/>
    </w:p>
    <w:p w14:paraId="02A3661A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Bilregistreringsnr</w:t>
      </w:r>
      <w:proofErr w:type="spellEnd"/>
      <w:r w:rsidRPr="00474A48">
        <w:t xml:space="preserve"> (planlagt)</w:t>
      </w:r>
    </w:p>
    <w:p w14:paraId="5190A605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Jobbmobilnr</w:t>
      </w:r>
      <w:proofErr w:type="spellEnd"/>
    </w:p>
    <w:p w14:paraId="353DFEF6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lastRenderedPageBreak/>
        <w:t>Privatmobilnr</w:t>
      </w:r>
      <w:proofErr w:type="spellEnd"/>
    </w:p>
    <w:p w14:paraId="266AF87D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Epost NMBU</w:t>
      </w:r>
    </w:p>
    <w:p w14:paraId="70CB9412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Privat epost</w:t>
      </w:r>
    </w:p>
    <w:p w14:paraId="4CFC6D60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IT_ressurskategori</w:t>
      </w:r>
      <w:proofErr w:type="spellEnd"/>
    </w:p>
    <w:p w14:paraId="0AFCD904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IT_startdato</w:t>
      </w:r>
      <w:proofErr w:type="spellEnd"/>
    </w:p>
    <w:p w14:paraId="211E1977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IT_sluttdato</w:t>
      </w:r>
      <w:proofErr w:type="spellEnd"/>
    </w:p>
    <w:p w14:paraId="1AC3A7C0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Hovedarbeidsforhold (j/n)</w:t>
      </w:r>
    </w:p>
    <w:p w14:paraId="5F072918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Stillingskode</w:t>
      </w:r>
    </w:p>
    <w:p w14:paraId="30C06E56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Stillingstittel</w:t>
      </w:r>
    </w:p>
    <w:p w14:paraId="6155B34E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Stillingsbetegnelse</w:t>
      </w:r>
    </w:p>
    <w:p w14:paraId="2FCC9DEA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Organisasjons enhet id</w:t>
      </w:r>
    </w:p>
    <w:p w14:paraId="57D2E708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r w:rsidRPr="00474A48">
        <w:t>Organisasjons enhet beskrivelse</w:t>
      </w:r>
    </w:p>
    <w:p w14:paraId="50F6139E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Startdato_arbeidsforhold</w:t>
      </w:r>
      <w:proofErr w:type="spellEnd"/>
    </w:p>
    <w:p w14:paraId="0B5B7BF4" w14:textId="77777777" w:rsidR="00474A48" w:rsidRPr="00474A48" w:rsidRDefault="00474A48" w:rsidP="00474A48">
      <w:pPr>
        <w:numPr>
          <w:ilvl w:val="0"/>
          <w:numId w:val="1"/>
        </w:numPr>
        <w:spacing w:line="240" w:lineRule="auto"/>
        <w:contextualSpacing/>
      </w:pPr>
      <w:proofErr w:type="spellStart"/>
      <w:r w:rsidRPr="00474A48">
        <w:t>Sluttdato_arbeidsforhold</w:t>
      </w:r>
      <w:proofErr w:type="spellEnd"/>
    </w:p>
    <w:p w14:paraId="4FAEF42A" w14:textId="77777777" w:rsidR="000715F7" w:rsidRDefault="000715F7"/>
    <w:sectPr w:rsidR="000715F7" w:rsidSect="006F3CB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AB6"/>
    <w:multiLevelType w:val="hybridMultilevel"/>
    <w:tmpl w:val="68B4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E0215"/>
    <w:multiLevelType w:val="hybridMultilevel"/>
    <w:tmpl w:val="04126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C78D2"/>
    <w:multiLevelType w:val="hybridMultilevel"/>
    <w:tmpl w:val="6DBA0C30"/>
    <w:lvl w:ilvl="0" w:tplc="9264B23E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48"/>
    <w:rsid w:val="000421A2"/>
    <w:rsid w:val="000715F7"/>
    <w:rsid w:val="000A32D4"/>
    <w:rsid w:val="002B4799"/>
    <w:rsid w:val="004307B5"/>
    <w:rsid w:val="00474A48"/>
    <w:rsid w:val="006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9FCD"/>
  <w15:chartTrackingRefBased/>
  <w15:docId w15:val="{243DE093-697A-4BAB-87D2-144114A9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99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5eb94c1e-f7ae-4bbf-a9ac-71bb9f405134" xsi:nil="true"/>
    <kommentar xmlns="75386cf7-a058-4bc7-be83-8b2047af93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7333E3BFD0648AB2FE5E8E73BB183" ma:contentTypeVersion="1" ma:contentTypeDescription="Create a new document." ma:contentTypeScope="" ma:versionID="1793eeeab08695aad4467b772a03909c">
  <xsd:schema xmlns:xsd="http://www.w3.org/2001/XMLSchema" xmlns:xs="http://www.w3.org/2001/XMLSchema" xmlns:p="http://schemas.microsoft.com/office/2006/metadata/properties" xmlns:ns2="5eb94c1e-f7ae-4bbf-a9ac-71bb9f405134" xmlns:ns3="75386cf7-a058-4bc7-be83-8b2047af9346" targetNamespace="http://schemas.microsoft.com/office/2006/metadata/properties" ma:root="true" ma:fieldsID="88e3bb0ae86cf44163ead9fceb58c5b0" ns2:_="" ns3:_="">
    <xsd:import namespace="5eb94c1e-f7ae-4bbf-a9ac-71bb9f405134"/>
    <xsd:import namespace="75386cf7-a058-4bc7-be83-8b2047af9346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4c1e-f7ae-4bbf-a9ac-71bb9f405134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6cf7-a058-4bc7-be83-8b2047af9346" elementFormDefault="qualified">
    <xsd:import namespace="http://schemas.microsoft.com/office/2006/documentManagement/types"/>
    <xsd:import namespace="http://schemas.microsoft.com/office/infopath/2007/PartnerControls"/>
    <xsd:element name="kommentar" ma:index="9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E6522-5D1E-4B02-8ED3-DEE7E9743099}">
  <ds:schemaRefs>
    <ds:schemaRef ds:uri="http://schemas.microsoft.com/office/2006/documentManagement/types"/>
    <ds:schemaRef ds:uri="5eb94c1e-f7ae-4bbf-a9ac-71bb9f4051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5386cf7-a058-4bc7-be83-8b2047af93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A87C9-0E5E-4169-AE4D-367A5D47C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19BA5-20ED-43E9-8B5E-8DE5C0D6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94c1e-f7ae-4bbf-a9ac-71bb9f405134"/>
    <ds:schemaRef ds:uri="75386cf7-a058-4bc7-be83-8b2047af9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473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Reiling</dc:creator>
  <cp:keywords/>
  <dc:description/>
  <cp:lastModifiedBy>Jan Reiling</cp:lastModifiedBy>
  <cp:revision>4</cp:revision>
  <dcterms:created xsi:type="dcterms:W3CDTF">2017-11-09T09:30:00Z</dcterms:created>
  <dcterms:modified xsi:type="dcterms:W3CDTF">2017-11-16T08:26:00Z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0x0101006DA7333E3BFD0648AB2FE5E8E73BB183</vt:lpwstr>
  </property>
  <property fmtid="{D5CDD505-2E9C-101B-9397-08002B2CF9AE}" pid="3" name="CaseRecno">
    <vt:lpwstr>219525</vt:lpwstr>
  </property>
</Properties>
</file>