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90" w:rsidRPr="00F10718" w:rsidRDefault="00C44EF7">
      <w:pPr>
        <w:rPr>
          <w:rFonts w:ascii="Calibri" w:hAnsi="Calibri"/>
        </w:rPr>
      </w:pPr>
      <w:r w:rsidRPr="00F10718">
        <w:rPr>
          <w:rFonts w:ascii="Calibri" w:hAnsi="Calibri"/>
        </w:rPr>
        <w:t xml:space="preserve"> </w:t>
      </w:r>
    </w:p>
    <w:p w:rsidR="000E21F1" w:rsidRDefault="000E21F1" w:rsidP="00C81889">
      <w:pPr>
        <w:pStyle w:val="Overskrift1"/>
        <w:ind w:left="2160" w:hanging="2160"/>
        <w:rPr>
          <w:rFonts w:ascii="Cambria" w:hAnsi="Cambria" w:cs="Arial"/>
          <w:b/>
          <w:color w:val="009A81"/>
          <w:spacing w:val="-6"/>
          <w:sz w:val="28"/>
          <w:szCs w:val="28"/>
        </w:rPr>
      </w:pPr>
    </w:p>
    <w:p w:rsidR="000E21F1" w:rsidRDefault="000E21F1" w:rsidP="00C81889">
      <w:pPr>
        <w:pStyle w:val="Overskrift1"/>
        <w:ind w:left="2160" w:hanging="2160"/>
        <w:rPr>
          <w:rFonts w:ascii="Cambria" w:hAnsi="Cambria" w:cs="Arial"/>
          <w:b/>
          <w:color w:val="009A81"/>
          <w:spacing w:val="-6"/>
          <w:sz w:val="28"/>
          <w:szCs w:val="28"/>
        </w:rPr>
      </w:pPr>
      <w:bookmarkStart w:id="0" w:name="_GoBack"/>
    </w:p>
    <w:bookmarkEnd w:id="0"/>
    <w:p w:rsidR="000E21F1" w:rsidRDefault="000E21F1" w:rsidP="00C81889">
      <w:pPr>
        <w:pStyle w:val="Overskrift1"/>
        <w:ind w:left="2160" w:hanging="2160"/>
        <w:rPr>
          <w:rFonts w:ascii="Cambria" w:hAnsi="Cambria" w:cs="Arial"/>
          <w:b/>
          <w:color w:val="009A81"/>
          <w:spacing w:val="-6"/>
          <w:sz w:val="28"/>
          <w:szCs w:val="28"/>
        </w:rPr>
      </w:pPr>
    </w:p>
    <w:p w:rsidR="000C0812" w:rsidRPr="00F10718" w:rsidRDefault="008046BC" w:rsidP="00C81889">
      <w:pPr>
        <w:pStyle w:val="Overskrift1"/>
        <w:ind w:left="2160" w:hanging="2160"/>
        <w:rPr>
          <w:rFonts w:ascii="Cambria" w:hAnsi="Cambria"/>
          <w:b/>
          <w:color w:val="009A81"/>
          <w:sz w:val="28"/>
          <w:szCs w:val="28"/>
          <w:lang w:eastAsia="nb-NO"/>
        </w:rPr>
      </w:pPr>
      <w:r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>FORM</w:t>
      </w:r>
      <w:r w:rsidR="007A1A77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4.7</w:t>
      </w:r>
      <w:r w:rsidR="00CB194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 </w:t>
      </w:r>
      <w:r w:rsidR="00C8188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ab/>
      </w:r>
      <w:r w:rsidR="000E21F1">
        <w:rPr>
          <w:rFonts w:ascii="Cambria" w:hAnsi="Cambria"/>
          <w:b/>
          <w:color w:val="009A81"/>
          <w:sz w:val="28"/>
          <w:szCs w:val="28"/>
          <w:lang w:eastAsia="nb-NO"/>
        </w:rPr>
        <w:t>ERRATA</w:t>
      </w:r>
    </w:p>
    <w:p w:rsidR="000C0812" w:rsidRPr="00F10718" w:rsidRDefault="000C0812" w:rsidP="007A2586">
      <w:pPr>
        <w:pStyle w:val="Ingenmellomrom"/>
      </w:pPr>
    </w:p>
    <w:p w:rsidR="00A75EA7" w:rsidRPr="008046BC" w:rsidRDefault="008046BC" w:rsidP="007A2586">
      <w:pPr>
        <w:pStyle w:val="Ingenmellomrom"/>
        <w:rPr>
          <w:rFonts w:ascii="Cambria" w:hAnsi="Cambria"/>
          <w:b/>
          <w:color w:val="009A81"/>
          <w:spacing w:val="-8"/>
          <w:sz w:val="28"/>
          <w:szCs w:val="28"/>
        </w:rPr>
      </w:pPr>
      <w:r w:rsidRPr="008046BC">
        <w:t xml:space="preserve">Correcting formal errors in the </w:t>
      </w:r>
      <w:r w:rsidR="000E21F1">
        <w:t>Dr. Philos.</w:t>
      </w:r>
      <w:r>
        <w:t xml:space="preserve"> </w:t>
      </w:r>
      <w:r w:rsidRPr="008046BC">
        <w:t>thesis</w:t>
      </w:r>
      <w:r w:rsidR="000C0812" w:rsidRPr="008046BC">
        <w:t xml:space="preserve"> (</w:t>
      </w:r>
      <w:r w:rsidRPr="008046BC">
        <w:t>c</w:t>
      </w:r>
      <w:r w:rsidR="000C0812" w:rsidRPr="008046BC">
        <w:t xml:space="preserve">f. </w:t>
      </w:r>
      <w:r w:rsidRPr="008046BC">
        <w:t>s</w:t>
      </w:r>
      <w:r>
        <w:t>ection</w:t>
      </w:r>
      <w:r w:rsidR="000E21F1">
        <w:t xml:space="preserve"> 9.3 </w:t>
      </w:r>
      <w:r w:rsidR="000C0812" w:rsidRPr="008046BC">
        <w:t>i</w:t>
      </w:r>
      <w:r>
        <w:t>n</w:t>
      </w:r>
      <w:r w:rsidR="000C0812" w:rsidRPr="008046BC">
        <w:t xml:space="preserve"> </w:t>
      </w:r>
      <w:r w:rsidR="000E21F1">
        <w:t xml:space="preserve">the </w:t>
      </w:r>
      <w:r>
        <w:t>D</w:t>
      </w:r>
      <w:r w:rsidR="000E21F1">
        <w:t>r. Philos.</w:t>
      </w:r>
      <w:r>
        <w:t xml:space="preserve"> regulations</w:t>
      </w:r>
      <w:r w:rsidR="000C0812" w:rsidRPr="008046BC">
        <w:t>)</w:t>
      </w:r>
    </w:p>
    <w:p w:rsidR="00A7101E" w:rsidRPr="008046BC" w:rsidRDefault="00A7101E" w:rsidP="007A2586">
      <w:pPr>
        <w:pStyle w:val="Ingenmellomrom"/>
      </w:pPr>
    </w:p>
    <w:p w:rsidR="000C0812" w:rsidRDefault="008046BC" w:rsidP="000C0812">
      <w:pPr>
        <w:rPr>
          <w:rFonts w:asciiTheme="majorHAnsi" w:hAnsiTheme="majorHAnsi"/>
          <w:color w:val="C00000"/>
        </w:rPr>
      </w:pPr>
      <w:r w:rsidRPr="008046BC">
        <w:rPr>
          <w:szCs w:val="20"/>
        </w:rPr>
        <w:t xml:space="preserve">The </w:t>
      </w:r>
      <w:r w:rsidR="000E21F1">
        <w:t xml:space="preserve">Dr. Philos. </w:t>
      </w:r>
      <w:r w:rsidRPr="008046BC">
        <w:rPr>
          <w:szCs w:val="20"/>
        </w:rPr>
        <w:t xml:space="preserve">candidate may after submitting the thesis apply to correct formal errors in the thesis. An application to correct formal errors </w:t>
      </w:r>
      <w:proofErr w:type="gramStart"/>
      <w:r w:rsidRPr="008046BC">
        <w:rPr>
          <w:szCs w:val="20"/>
        </w:rPr>
        <w:t>must be submitted</w:t>
      </w:r>
      <w:proofErr w:type="gramEnd"/>
      <w:r w:rsidRPr="008046BC">
        <w:rPr>
          <w:szCs w:val="20"/>
        </w:rPr>
        <w:t xml:space="preserve"> no less than four (4) weeks before the d</w:t>
      </w:r>
      <w:r>
        <w:rPr>
          <w:szCs w:val="20"/>
        </w:rPr>
        <w:t>isputation. Such an ap</w:t>
      </w:r>
      <w:r w:rsidR="00F10718">
        <w:rPr>
          <w:szCs w:val="20"/>
        </w:rPr>
        <w:t xml:space="preserve">plication </w:t>
      </w:r>
      <w:proofErr w:type="gramStart"/>
      <w:r w:rsidR="00F10718">
        <w:rPr>
          <w:szCs w:val="20"/>
        </w:rPr>
        <w:t>can be made</w:t>
      </w:r>
      <w:proofErr w:type="gramEnd"/>
      <w:r w:rsidR="00F10718">
        <w:rPr>
          <w:szCs w:val="20"/>
        </w:rPr>
        <w:t xml:space="preserve"> only once.</w:t>
      </w:r>
    </w:p>
    <w:p w:rsidR="000C0812" w:rsidRPr="008046BC" w:rsidRDefault="000C0812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A7101E" w:rsidRPr="008046BC" w:rsidRDefault="00A7101E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819"/>
      </w:tblGrid>
      <w:tr w:rsidR="001F4D9A" w:rsidRPr="004B7DB5" w:rsidTr="000E21F1">
        <w:trPr>
          <w:trHeight w:val="578"/>
        </w:trPr>
        <w:tc>
          <w:tcPr>
            <w:tcW w:w="155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8046BC" w:rsidRDefault="008046BC" w:rsidP="00A7101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Thesis title</w:t>
            </w:r>
            <w:r w:rsidR="001F4D9A" w:rsidRPr="008046BC">
              <w:rPr>
                <w:rFonts w:ascii="Cambria" w:hAnsi="Cambria"/>
              </w:rPr>
              <w:t>:</w:t>
            </w:r>
          </w:p>
        </w:tc>
        <w:tc>
          <w:tcPr>
            <w:tcW w:w="7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4B7DB5" w:rsidRDefault="001F4D9A" w:rsidP="00EC1592">
            <w:pPr>
              <w:rPr>
                <w:rFonts w:ascii="Cambria" w:hAnsi="Cambria"/>
              </w:rPr>
            </w:pPr>
            <w:r w:rsidRPr="004B7DB5">
              <w:rPr>
                <w:rFonts w:ascii="Cambria" w:hAnsi="Cambria"/>
                <w:lang w:val="nb-NO"/>
              </w:rPr>
              <w:t> </w:t>
            </w:r>
          </w:p>
        </w:tc>
      </w:tr>
    </w:tbl>
    <w:p w:rsidR="00A75EA7" w:rsidRPr="008046BC" w:rsidRDefault="00A75EA7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3959"/>
      </w:tblGrid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Page number</w:t>
            </w:r>
          </w:p>
        </w:tc>
        <w:tc>
          <w:tcPr>
            <w:tcW w:w="1276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Paragraph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from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to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</w:tbl>
    <w:p w:rsidR="000D1243" w:rsidRPr="008046BC" w:rsidRDefault="000D1243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0D1243" w:rsidRPr="00F10718" w:rsidRDefault="008046BC" w:rsidP="004B7DB5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  <w:r w:rsidRPr="008046BC">
        <w:rPr>
          <w:rFonts w:ascii="Cambria" w:hAnsi="Cambria" w:cs="TimesNewRoman"/>
          <w:lang w:eastAsia="nb-NO"/>
        </w:rPr>
        <w:t xml:space="preserve">This form </w:t>
      </w:r>
      <w:proofErr w:type="gramStart"/>
      <w:r w:rsidRPr="008046BC">
        <w:rPr>
          <w:rFonts w:ascii="Cambria" w:hAnsi="Cambria" w:cs="TimesNewRoman"/>
          <w:lang w:eastAsia="nb-NO"/>
        </w:rPr>
        <w:t>will be signed</w:t>
      </w:r>
      <w:proofErr w:type="gramEnd"/>
      <w:r w:rsidRPr="008046BC">
        <w:rPr>
          <w:rFonts w:ascii="Cambria" w:hAnsi="Cambria" w:cs="TimesNewRoman"/>
          <w:lang w:eastAsia="nb-NO"/>
        </w:rPr>
        <w:t xml:space="preserve"> by the </w:t>
      </w:r>
      <w:r w:rsidR="000E21F1">
        <w:t xml:space="preserve">Dr. Philos. </w:t>
      </w:r>
      <w:r w:rsidRPr="008046BC">
        <w:rPr>
          <w:rFonts w:ascii="Cambria" w:hAnsi="Cambria" w:cs="TimesNewRoman"/>
          <w:lang w:eastAsia="nb-NO"/>
        </w:rPr>
        <w:t>candidate and the main supervisor and must</w:t>
      </w:r>
      <w:r>
        <w:rPr>
          <w:rFonts w:ascii="Cambria" w:hAnsi="Cambria" w:cs="TimesNewRoman"/>
          <w:lang w:eastAsia="nb-NO"/>
        </w:rPr>
        <w:t xml:space="preserve"> be sent to the faculty for approval. </w:t>
      </w:r>
      <w:r w:rsidRPr="008046BC">
        <w:rPr>
          <w:rFonts w:ascii="Cambria" w:hAnsi="Cambria" w:cs="TimesNewRoman"/>
          <w:lang w:eastAsia="nb-NO"/>
        </w:rPr>
        <w:t xml:space="preserve">The approved errata </w:t>
      </w:r>
      <w:proofErr w:type="gramStart"/>
      <w:r w:rsidRPr="008046BC">
        <w:rPr>
          <w:rFonts w:ascii="Cambria" w:hAnsi="Cambria" w:cs="TimesNewRoman"/>
          <w:lang w:eastAsia="nb-NO"/>
        </w:rPr>
        <w:t>must be archived</w:t>
      </w:r>
      <w:proofErr w:type="gramEnd"/>
      <w:r w:rsidRPr="008046BC">
        <w:rPr>
          <w:rFonts w:ascii="Cambria" w:hAnsi="Cambria" w:cs="TimesNewRoman"/>
          <w:lang w:eastAsia="nb-NO"/>
        </w:rPr>
        <w:t xml:space="preserve"> in the </w:t>
      </w:r>
      <w:r w:rsidR="000E21F1">
        <w:t xml:space="preserve">Dr. Philos. </w:t>
      </w:r>
      <w:r w:rsidRPr="008046BC">
        <w:rPr>
          <w:rFonts w:ascii="Cambria" w:hAnsi="Cambria" w:cs="TimesNewRoman"/>
          <w:lang w:eastAsia="nb-NO"/>
        </w:rPr>
        <w:t>candi</w:t>
      </w:r>
      <w:r w:rsidR="00F10718">
        <w:rPr>
          <w:rFonts w:ascii="Cambria" w:hAnsi="Cambria" w:cs="TimesNewRoman"/>
          <w:lang w:eastAsia="nb-NO"/>
        </w:rPr>
        <w:t>date’s doctoral archive and mus</w:t>
      </w:r>
      <w:r w:rsidRPr="008046BC">
        <w:rPr>
          <w:rFonts w:ascii="Cambria" w:hAnsi="Cambria" w:cs="TimesNewRoman"/>
          <w:lang w:eastAsia="nb-NO"/>
        </w:rPr>
        <w:t xml:space="preserve">t be </w:t>
      </w:r>
      <w:r w:rsidR="000E21F1">
        <w:rPr>
          <w:rFonts w:ascii="Cambria" w:hAnsi="Cambria" w:cs="TimesNewRoman"/>
          <w:lang w:eastAsia="nb-NO"/>
        </w:rPr>
        <w:t>included in</w:t>
      </w:r>
      <w:r>
        <w:rPr>
          <w:rFonts w:ascii="Cambria" w:hAnsi="Cambria" w:cs="TimesNewRoman"/>
          <w:lang w:eastAsia="nb-NO"/>
        </w:rPr>
        <w:t xml:space="preserve"> the final thesis print version as the last page of the thesis.</w:t>
      </w:r>
    </w:p>
    <w:p w:rsidR="004B7DB5" w:rsidRPr="00F10718" w:rsidRDefault="004B7DB5" w:rsidP="004B7DB5">
      <w:pPr>
        <w:suppressAutoHyphens w:val="0"/>
        <w:autoSpaceDE w:val="0"/>
        <w:adjustRightInd w:val="0"/>
        <w:textAlignment w:val="auto"/>
        <w:rPr>
          <w:rFonts w:ascii="Cambria" w:hAnsi="Cambria"/>
          <w:sz w:val="20"/>
          <w:szCs w:val="20"/>
        </w:rPr>
      </w:pPr>
    </w:p>
    <w:p w:rsidR="000D1243" w:rsidRPr="00F10718" w:rsidRDefault="000D1243" w:rsidP="000D1243">
      <w:pPr>
        <w:rPr>
          <w:rFonts w:ascii="Cambria" w:hAnsi="Cambria"/>
          <w:sz w:val="20"/>
          <w:szCs w:val="20"/>
        </w:rPr>
      </w:pPr>
    </w:p>
    <w:p w:rsidR="004B7DB5" w:rsidRPr="004B7DB5" w:rsidRDefault="008046BC" w:rsidP="004B7DB5">
      <w:pPr>
        <w:rPr>
          <w:rFonts w:ascii="Cambria" w:hAnsi="Cambria"/>
          <w:b/>
          <w:lang w:val="nb-NO"/>
        </w:rPr>
      </w:pPr>
      <w:r>
        <w:rPr>
          <w:rFonts w:ascii="Cambria" w:hAnsi="Cambria"/>
          <w:b/>
          <w:lang w:val="nb-NO"/>
        </w:rPr>
        <w:t>Date and signature</w:t>
      </w:r>
      <w:r w:rsidR="004B7DB5" w:rsidRPr="004B7DB5">
        <w:rPr>
          <w:rFonts w:ascii="Cambria" w:hAnsi="Cambria"/>
          <w:b/>
          <w:lang w:val="nb-NO"/>
        </w:rPr>
        <w:t>:</w:t>
      </w:r>
    </w:p>
    <w:p w:rsidR="004B7DB5" w:rsidRPr="004B7DB5" w:rsidRDefault="004B7DB5" w:rsidP="004B7DB5">
      <w:pPr>
        <w:rPr>
          <w:rFonts w:ascii="Cambria" w:hAnsi="Cambria"/>
          <w:lang w:val="nb-NO"/>
        </w:rPr>
      </w:pPr>
    </w:p>
    <w:p w:rsidR="004B7DB5" w:rsidRPr="007A1A77" w:rsidRDefault="004B7DB5" w:rsidP="004B7DB5">
      <w:pPr>
        <w:rPr>
          <w:rFonts w:ascii="Cambria" w:hAnsi="Cambria"/>
          <w:lang w:val="nb-NO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0E21F1" w:rsidRDefault="000E21F1" w:rsidP="000E21F1">
            <w:pPr>
              <w:rPr>
                <w:rFonts w:ascii="Cambria" w:hAnsi="Cambria"/>
              </w:rPr>
            </w:pPr>
            <w:r w:rsidRPr="000E21F1">
              <w:rPr>
                <w:rFonts w:ascii="Cambria" w:hAnsi="Cambria"/>
              </w:rPr>
              <w:t>Dr.</w:t>
            </w:r>
            <w:r>
              <w:rPr>
                <w:rFonts w:ascii="Cambria" w:hAnsi="Cambria"/>
              </w:rPr>
              <w:t xml:space="preserve"> Philos.</w:t>
            </w:r>
            <w:r w:rsidR="008046BC" w:rsidRPr="000E21F1">
              <w:rPr>
                <w:rFonts w:ascii="Cambria" w:hAnsi="Cambria"/>
              </w:rPr>
              <w:t xml:space="preserve"> candidate</w:t>
            </w:r>
            <w:r w:rsidR="00F96F25" w:rsidRPr="000E21F1">
              <w:rPr>
                <w:rFonts w:ascii="Cambria" w:hAnsi="Cambria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0E21F1" w:rsidRDefault="00F96F25" w:rsidP="00EF4959">
            <w:pPr>
              <w:rPr>
                <w:rFonts w:ascii="Cambria" w:hAnsi="Cambria"/>
              </w:rPr>
            </w:pPr>
          </w:p>
        </w:tc>
      </w:tr>
    </w:tbl>
    <w:p w:rsidR="00E112FF" w:rsidRPr="00E9590D" w:rsidRDefault="00E112FF" w:rsidP="00F96F25">
      <w:pPr>
        <w:rPr>
          <w:rFonts w:ascii="Cambria" w:hAnsi="Cambria"/>
          <w:sz w:val="20"/>
          <w:szCs w:val="20"/>
          <w:lang w:val="en-GB"/>
        </w:rPr>
      </w:pPr>
    </w:p>
    <w:p w:rsidR="004B7DB5" w:rsidRDefault="004B7DB5" w:rsidP="00F96F25">
      <w:pPr>
        <w:rPr>
          <w:rFonts w:ascii="Cambria" w:hAnsi="Cambria"/>
          <w:lang w:val="en-GB"/>
        </w:rPr>
      </w:pPr>
    </w:p>
    <w:p w:rsidR="00E51B03" w:rsidRPr="008046BC" w:rsidRDefault="00E51B03" w:rsidP="00E51B03">
      <w:pPr>
        <w:rPr>
          <w:rFonts w:ascii="Cambria" w:hAnsi="Cambria"/>
        </w:rPr>
      </w:pPr>
      <w:r w:rsidRPr="008046BC">
        <w:rPr>
          <w:rFonts w:ascii="Cambria" w:hAnsi="Cambria"/>
        </w:rPr>
        <w:t xml:space="preserve">Errata </w:t>
      </w:r>
      <w:r w:rsidR="008046BC" w:rsidRPr="008046BC">
        <w:rPr>
          <w:rFonts w:ascii="Cambria" w:hAnsi="Cambria"/>
        </w:rPr>
        <w:t>approved by the faculty</w:t>
      </w:r>
      <w:r w:rsidRPr="008046BC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89007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F1">
            <w:rPr>
              <w:rFonts w:ascii="MS Gothic" w:eastAsia="MS Gothic" w:hAnsi="MS Gothic" w:hint="eastAsia"/>
            </w:rPr>
            <w:t>☐</w:t>
          </w:r>
        </w:sdtContent>
      </w:sdt>
      <w:r w:rsidR="000E21F1">
        <w:rPr>
          <w:rFonts w:ascii="Cambria" w:hAnsi="Cambria"/>
        </w:rPr>
        <w:t xml:space="preserve"> </w:t>
      </w:r>
      <w:r w:rsidR="008046BC" w:rsidRPr="008046BC">
        <w:rPr>
          <w:rFonts w:ascii="Cambria" w:hAnsi="Cambria"/>
        </w:rPr>
        <w:t>Yes</w:t>
      </w:r>
      <w:r w:rsidRPr="008046BC">
        <w:rPr>
          <w:rFonts w:ascii="Cambria" w:hAnsi="Cambria"/>
        </w:rPr>
        <w:t xml:space="preserve"> </w:t>
      </w:r>
      <w:r w:rsidR="000E21F1">
        <w:rPr>
          <w:rFonts w:ascii="Cambria" w:hAnsi="Cambria"/>
        </w:rPr>
        <w:tab/>
      </w:r>
      <w:sdt>
        <w:sdtPr>
          <w:rPr>
            <w:rFonts w:ascii="Cambria" w:hAnsi="Cambria"/>
          </w:rPr>
          <w:id w:val="39686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F1" w:rsidRPr="008046BC">
            <w:rPr>
              <w:rFonts w:ascii="Segoe UI Symbol" w:eastAsia="MS Gothic" w:hAnsi="Segoe UI Symbol" w:cs="Segoe UI Symbol"/>
            </w:rPr>
            <w:t>☐</w:t>
          </w:r>
        </w:sdtContent>
      </w:sdt>
      <w:r w:rsidR="000E21F1" w:rsidRPr="008046BC">
        <w:rPr>
          <w:rFonts w:ascii="Cambria" w:hAnsi="Cambria"/>
        </w:rPr>
        <w:t xml:space="preserve"> </w:t>
      </w:r>
      <w:r w:rsidR="000E21F1">
        <w:rPr>
          <w:rFonts w:ascii="Cambria" w:hAnsi="Cambria"/>
        </w:rPr>
        <w:t xml:space="preserve"> </w:t>
      </w:r>
      <w:r w:rsidRPr="008046BC">
        <w:rPr>
          <w:rFonts w:ascii="Cambria" w:hAnsi="Cambria"/>
        </w:rPr>
        <w:t>N</w:t>
      </w:r>
      <w:r w:rsidR="008046BC">
        <w:rPr>
          <w:rFonts w:ascii="Cambria" w:hAnsi="Cambria"/>
        </w:rPr>
        <w:t>o</w:t>
      </w:r>
      <w:r w:rsidRPr="008046BC">
        <w:rPr>
          <w:rFonts w:ascii="Cambria" w:hAnsi="Cambria"/>
        </w:rPr>
        <w:t xml:space="preserve"> </w:t>
      </w:r>
    </w:p>
    <w:p w:rsidR="00F96F25" w:rsidRPr="008046BC" w:rsidRDefault="00F96F25" w:rsidP="00F96F25">
      <w:pPr>
        <w:rPr>
          <w:rFonts w:ascii="Cambria" w:hAnsi="Cambria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E51B03" w:rsidRPr="004B7DB5" w:rsidTr="00316A1B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0E21F1" w:rsidRDefault="00E51B03" w:rsidP="008046B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lang w:val="en-GB"/>
              </w:rPr>
              <w:t xml:space="preserve">For </w:t>
            </w:r>
            <w:r w:rsidR="008046BC">
              <w:rPr>
                <w:rFonts w:ascii="Cambria" w:hAnsi="Cambria"/>
                <w:lang w:val="en-GB"/>
              </w:rPr>
              <w:t>the faculty</w:t>
            </w:r>
            <w:r w:rsidRPr="000E21F1">
              <w:rPr>
                <w:rFonts w:ascii="Cambria" w:hAnsi="Cambria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0E21F1" w:rsidRDefault="00E51B03" w:rsidP="00316A1B">
            <w:pPr>
              <w:rPr>
                <w:rFonts w:ascii="Cambria" w:hAnsi="Cambria"/>
              </w:rPr>
            </w:pPr>
          </w:p>
        </w:tc>
      </w:tr>
    </w:tbl>
    <w:p w:rsidR="00E51B03" w:rsidRPr="000E21F1" w:rsidRDefault="00E51B03" w:rsidP="00F96F25">
      <w:pPr>
        <w:rPr>
          <w:rFonts w:ascii="Cambria" w:hAnsi="Cambria"/>
        </w:rPr>
      </w:pPr>
    </w:p>
    <w:sectPr w:rsidR="00E51B03" w:rsidRPr="000E21F1" w:rsidSect="000E21F1">
      <w:headerReference w:type="default" r:id="rId7"/>
      <w:pgSz w:w="11907" w:h="16840"/>
      <w:pgMar w:top="56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53" w:rsidRDefault="00161053">
      <w:r>
        <w:separator/>
      </w:r>
    </w:p>
  </w:endnote>
  <w:endnote w:type="continuationSeparator" w:id="0">
    <w:p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53" w:rsidRDefault="00161053">
      <w:r>
        <w:rPr>
          <w:color w:val="000000"/>
        </w:rPr>
        <w:separator/>
      </w:r>
    </w:p>
  </w:footnote>
  <w:footnote w:type="continuationSeparator" w:id="0">
    <w:p w:rsidR="00161053" w:rsidRDefault="0016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0D" w:rsidRDefault="000E21F1" w:rsidP="004C56CC">
    <w:pPr>
      <w:pStyle w:val="Topptekst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Version 01.11.2017</w:t>
    </w:r>
  </w:p>
  <w:p w:rsidR="000E21F1" w:rsidRPr="004B7DB5" w:rsidRDefault="000E21F1" w:rsidP="004C56CC">
    <w:pPr>
      <w:pStyle w:val="Topptekst"/>
      <w:rPr>
        <w:rFonts w:ascii="Cambria" w:hAnsi="Cambria"/>
        <w:i/>
        <w:sz w:val="18"/>
        <w:szCs w:val="18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3295650" cy="1358742"/>
          <wp:effectExtent l="0" t="0" r="0" b="0"/>
          <wp:wrapTight wrapText="bothSides">
            <wp:wrapPolygon edited="0">
              <wp:start x="0" y="0"/>
              <wp:lineTo x="0" y="21206"/>
              <wp:lineTo x="21475" y="21206"/>
              <wp:lineTo x="21475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135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0"/>
    <w:rsid w:val="00012A0A"/>
    <w:rsid w:val="000C0812"/>
    <w:rsid w:val="000D1243"/>
    <w:rsid w:val="000E21F1"/>
    <w:rsid w:val="000E3B5C"/>
    <w:rsid w:val="00101867"/>
    <w:rsid w:val="00121346"/>
    <w:rsid w:val="00126C16"/>
    <w:rsid w:val="00146D7D"/>
    <w:rsid w:val="00161053"/>
    <w:rsid w:val="001A1FAB"/>
    <w:rsid w:val="001C105D"/>
    <w:rsid w:val="001F4D9A"/>
    <w:rsid w:val="00244472"/>
    <w:rsid w:val="002B54B8"/>
    <w:rsid w:val="00404103"/>
    <w:rsid w:val="004B7DB5"/>
    <w:rsid w:val="004C56CC"/>
    <w:rsid w:val="004F34F4"/>
    <w:rsid w:val="004F794B"/>
    <w:rsid w:val="005201F7"/>
    <w:rsid w:val="00562209"/>
    <w:rsid w:val="0057729B"/>
    <w:rsid w:val="005B27A8"/>
    <w:rsid w:val="00643061"/>
    <w:rsid w:val="006A749B"/>
    <w:rsid w:val="006D7723"/>
    <w:rsid w:val="00796126"/>
    <w:rsid w:val="007A1A77"/>
    <w:rsid w:val="007A2586"/>
    <w:rsid w:val="007F7990"/>
    <w:rsid w:val="008046BC"/>
    <w:rsid w:val="00817FB9"/>
    <w:rsid w:val="008A5922"/>
    <w:rsid w:val="008D42D8"/>
    <w:rsid w:val="009C02C1"/>
    <w:rsid w:val="009C4C1E"/>
    <w:rsid w:val="009C58A5"/>
    <w:rsid w:val="00A7101E"/>
    <w:rsid w:val="00A75EA7"/>
    <w:rsid w:val="00A86BDD"/>
    <w:rsid w:val="00A969FD"/>
    <w:rsid w:val="00AB22DE"/>
    <w:rsid w:val="00B81D3E"/>
    <w:rsid w:val="00B97170"/>
    <w:rsid w:val="00BD0652"/>
    <w:rsid w:val="00BE4AA7"/>
    <w:rsid w:val="00BF3980"/>
    <w:rsid w:val="00C44EF7"/>
    <w:rsid w:val="00C71680"/>
    <w:rsid w:val="00C81889"/>
    <w:rsid w:val="00C872E1"/>
    <w:rsid w:val="00CB1949"/>
    <w:rsid w:val="00CF45FB"/>
    <w:rsid w:val="00E112FF"/>
    <w:rsid w:val="00E4140D"/>
    <w:rsid w:val="00E419FE"/>
    <w:rsid w:val="00E51B03"/>
    <w:rsid w:val="00E87A45"/>
    <w:rsid w:val="00E9590D"/>
    <w:rsid w:val="00EE5276"/>
    <w:rsid w:val="00EF4959"/>
    <w:rsid w:val="00F10718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A67153-AFD9-4ACE-A97E-934013D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Topptekst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kobling">
    <w:name w:val="Hyperlink"/>
    <w:basedOn w:val="Standardskriftforavsnitt"/>
    <w:rsid w:val="009C58A5"/>
    <w:rPr>
      <w:color w:val="0563C1"/>
      <w:u w:val="single"/>
    </w:rPr>
  </w:style>
  <w:style w:type="character" w:customStyle="1" w:styleId="HeaderChar">
    <w:name w:val="Header Char"/>
    <w:basedOn w:val="Standardskriftforavsnit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BE4A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genmellomrom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Å FÅ AVHANDLINGEN BEDØMT</vt:lpstr>
      <vt:lpstr>SØKNAD OM Å FÅ AVHANDLINGEN BEDØMT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Kari Elise Moxnes</cp:lastModifiedBy>
  <cp:revision>3</cp:revision>
  <cp:lastPrinted>2007-07-13T12:46:00Z</cp:lastPrinted>
  <dcterms:created xsi:type="dcterms:W3CDTF">2017-11-01T13:46:00Z</dcterms:created>
  <dcterms:modified xsi:type="dcterms:W3CDTF">2017-11-01T15:50:00Z</dcterms:modified>
</cp:coreProperties>
</file>