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9A2E0" w14:textId="06C11BD1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954C81D" wp14:editId="589443FA">
            <wp:simplePos x="0" y="0"/>
            <wp:positionH relativeFrom="margin">
              <wp:posOffset>1724025</wp:posOffset>
            </wp:positionH>
            <wp:positionV relativeFrom="paragraph">
              <wp:posOffset>342265</wp:posOffset>
            </wp:positionV>
            <wp:extent cx="2695575" cy="2324735"/>
            <wp:effectExtent l="0" t="0" r="9525" b="0"/>
            <wp:wrapThrough wrapText="bothSides">
              <wp:wrapPolygon edited="0">
                <wp:start x="0" y="0"/>
                <wp:lineTo x="0" y="21417"/>
                <wp:lineTo x="21524" y="21417"/>
                <wp:lineTo x="2152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BU_symbol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A53AE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4128E7B1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594D54F5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50FC86AD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02C7785D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39612F46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605F5FB4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45E773FA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5B5913C3" w14:textId="77777777" w:rsidR="0074009E" w:rsidRDefault="0074009E" w:rsidP="003E3B8F">
      <w:pPr>
        <w:spacing w:after="0"/>
        <w:rPr>
          <w:rFonts w:ascii="Cambria" w:hAnsi="Cambria" w:cs="Arial"/>
          <w:b/>
          <w:color w:val="009A81"/>
          <w:sz w:val="40"/>
          <w:szCs w:val="40"/>
        </w:rPr>
      </w:pPr>
    </w:p>
    <w:p w14:paraId="0D211EB6" w14:textId="79525975" w:rsidR="003E3B8F" w:rsidRPr="0074009E" w:rsidRDefault="00871D65" w:rsidP="0074009E">
      <w:pPr>
        <w:spacing w:after="0"/>
        <w:jc w:val="center"/>
        <w:rPr>
          <w:rFonts w:ascii="Cambria" w:hAnsi="Cambria" w:cs="Arial"/>
          <w:b/>
          <w:color w:val="009A81"/>
          <w:sz w:val="72"/>
          <w:szCs w:val="72"/>
        </w:rPr>
      </w:pPr>
      <w:r w:rsidRPr="0074009E">
        <w:rPr>
          <w:rFonts w:ascii="Cambria" w:hAnsi="Cambria" w:cs="Arial"/>
          <w:b/>
          <w:color w:val="009A81"/>
          <w:sz w:val="72"/>
          <w:szCs w:val="72"/>
        </w:rPr>
        <w:t xml:space="preserve">Årlig </w:t>
      </w:r>
      <w:r w:rsidR="0074009E" w:rsidRPr="0074009E">
        <w:rPr>
          <w:rFonts w:ascii="Cambria" w:hAnsi="Cambria" w:cs="Arial"/>
          <w:b/>
          <w:color w:val="009A81"/>
          <w:sz w:val="72"/>
          <w:szCs w:val="72"/>
        </w:rPr>
        <w:t>p</w:t>
      </w:r>
      <w:r w:rsidR="00D56426" w:rsidRPr="0074009E">
        <w:rPr>
          <w:rFonts w:ascii="Cambria" w:hAnsi="Cambria" w:cs="Arial"/>
          <w:b/>
          <w:color w:val="009A81"/>
          <w:sz w:val="72"/>
          <w:szCs w:val="72"/>
        </w:rPr>
        <w:t>h.d.-</w:t>
      </w:r>
      <w:r w:rsidR="003E3B8F" w:rsidRPr="0074009E">
        <w:rPr>
          <w:rFonts w:ascii="Cambria" w:hAnsi="Cambria" w:cs="Arial"/>
          <w:b/>
          <w:color w:val="009A81"/>
          <w:sz w:val="72"/>
          <w:szCs w:val="72"/>
        </w:rPr>
        <w:t>program</w:t>
      </w:r>
      <w:r w:rsidRPr="0074009E">
        <w:rPr>
          <w:rFonts w:ascii="Cambria" w:hAnsi="Cambria" w:cs="Arial"/>
          <w:b/>
          <w:color w:val="009A81"/>
          <w:sz w:val="72"/>
          <w:szCs w:val="72"/>
        </w:rPr>
        <w:t>evaluering</w:t>
      </w:r>
    </w:p>
    <w:p w14:paraId="3BFB50B5" w14:textId="77777777" w:rsidR="006963A5" w:rsidRDefault="006963A5" w:rsidP="00D56426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14:paraId="63096340" w14:textId="77777777" w:rsidR="0074009E" w:rsidRDefault="0074009E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14:paraId="09E9A132" w14:textId="1FCAC61A" w:rsidR="00871D65" w:rsidRPr="00871D65" w:rsidRDefault="00871D65" w:rsidP="00D5642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871D65">
        <w:rPr>
          <w:rFonts w:ascii="Cambria" w:hAnsi="Cambria" w:cs="Arial"/>
          <w:sz w:val="24"/>
          <w:szCs w:val="24"/>
        </w:rPr>
        <w:lastRenderedPageBreak/>
        <w:t xml:space="preserve">Overordnet ansvar: </w:t>
      </w:r>
      <w:r w:rsidR="008817C5">
        <w:rPr>
          <w:rFonts w:ascii="Cambria" w:hAnsi="Cambria" w:cs="Arial"/>
          <w:sz w:val="24"/>
          <w:szCs w:val="24"/>
        </w:rPr>
        <w:t>Dekan</w:t>
      </w:r>
    </w:p>
    <w:p w14:paraId="62D9A712" w14:textId="7FF16CE1" w:rsidR="00871D65" w:rsidRPr="00871D65" w:rsidRDefault="00871D65" w:rsidP="00D56426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871D65">
        <w:rPr>
          <w:rFonts w:ascii="Cambria" w:hAnsi="Cambria" w:cs="Arial"/>
          <w:sz w:val="24"/>
          <w:szCs w:val="24"/>
        </w:rPr>
        <w:t>Ansvar for or</w:t>
      </w:r>
      <w:r w:rsidR="005B0D8B">
        <w:rPr>
          <w:rFonts w:ascii="Cambria" w:hAnsi="Cambria" w:cs="Arial"/>
          <w:sz w:val="24"/>
          <w:szCs w:val="24"/>
        </w:rPr>
        <w:t xml:space="preserve">ganisering og gjennomføring: </w:t>
      </w:r>
      <w:r w:rsidR="00407BDE">
        <w:rPr>
          <w:rFonts w:ascii="Cambria" w:hAnsi="Cambria" w:cs="Arial"/>
          <w:sz w:val="24"/>
          <w:szCs w:val="24"/>
        </w:rPr>
        <w:t>Fakultet-</w:t>
      </w:r>
      <w:r w:rsidR="005B0D8B">
        <w:rPr>
          <w:rFonts w:ascii="Cambria" w:hAnsi="Cambria" w:cs="Arial"/>
          <w:sz w:val="24"/>
          <w:szCs w:val="24"/>
        </w:rPr>
        <w:t>FU</w:t>
      </w:r>
    </w:p>
    <w:p w14:paraId="0ADCC65F" w14:textId="77777777" w:rsidR="003E3B8F" w:rsidRDefault="003E3B8F" w:rsidP="00D56426">
      <w:pPr>
        <w:tabs>
          <w:tab w:val="left" w:pos="648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14:paraId="33541369" w14:textId="77777777" w:rsidR="006963A5" w:rsidRPr="00871D65" w:rsidRDefault="006963A5" w:rsidP="00D56426">
      <w:pPr>
        <w:tabs>
          <w:tab w:val="left" w:pos="6480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E3B8F" w:rsidRPr="006963A5" w14:paraId="6AF85E46" w14:textId="77777777" w:rsidTr="007C1EDD">
        <w:tc>
          <w:tcPr>
            <w:tcW w:w="9634" w:type="dxa"/>
          </w:tcPr>
          <w:p w14:paraId="3131F925" w14:textId="525BAB0D" w:rsidR="003E3B8F" w:rsidRPr="006963A5" w:rsidRDefault="003E3B8F" w:rsidP="006963A5">
            <w:pPr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6963A5">
              <w:rPr>
                <w:rFonts w:ascii="Cambria" w:hAnsi="Cambria" w:cs="Arial"/>
                <w:b/>
                <w:sz w:val="24"/>
                <w:szCs w:val="24"/>
              </w:rPr>
              <w:t xml:space="preserve">Dato: </w:t>
            </w:r>
          </w:p>
          <w:p w14:paraId="652FDCE7" w14:textId="7D247AC7" w:rsidR="003E3B8F" w:rsidRPr="006963A5" w:rsidRDefault="00CA2B21" w:rsidP="006963A5">
            <w:pPr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6963A5">
              <w:rPr>
                <w:rFonts w:ascii="Cambria" w:hAnsi="Cambria" w:cs="Arial"/>
                <w:b/>
                <w:sz w:val="24"/>
                <w:szCs w:val="24"/>
              </w:rPr>
              <w:t>Ph.d.-</w:t>
            </w:r>
            <w:r w:rsidR="003E3B8F" w:rsidRPr="006963A5">
              <w:rPr>
                <w:rFonts w:ascii="Cambria" w:hAnsi="Cambria" w:cs="Arial"/>
                <w:b/>
                <w:sz w:val="24"/>
                <w:szCs w:val="24"/>
              </w:rPr>
              <w:t xml:space="preserve">program: </w:t>
            </w:r>
          </w:p>
          <w:p w14:paraId="4BF0ABB7" w14:textId="21BDEFAF" w:rsidR="003E3B8F" w:rsidRPr="006963A5" w:rsidRDefault="003E3B8F" w:rsidP="006963A5">
            <w:pPr>
              <w:spacing w:after="0" w:line="360" w:lineRule="auto"/>
              <w:rPr>
                <w:rFonts w:ascii="Cambria" w:hAnsi="Cambria" w:cs="Arial"/>
                <w:sz w:val="24"/>
                <w:szCs w:val="24"/>
              </w:rPr>
            </w:pPr>
            <w:r w:rsidRPr="006963A5">
              <w:rPr>
                <w:rFonts w:ascii="Cambria" w:hAnsi="Cambria" w:cs="Arial"/>
                <w:b/>
                <w:sz w:val="24"/>
                <w:szCs w:val="24"/>
              </w:rPr>
              <w:t>Fakultet:</w:t>
            </w:r>
          </w:p>
        </w:tc>
      </w:tr>
    </w:tbl>
    <w:p w14:paraId="7A254605" w14:textId="77777777" w:rsidR="00DB3B1D" w:rsidRPr="00871D65" w:rsidRDefault="00DB3B1D" w:rsidP="00D56426">
      <w:pPr>
        <w:spacing w:after="0" w:line="240" w:lineRule="auto"/>
        <w:rPr>
          <w:rFonts w:ascii="Cambria" w:hAnsi="Cambria" w:cs="Arial"/>
          <w:b/>
          <w:sz w:val="24"/>
          <w:szCs w:val="24"/>
          <w:u w:val="single"/>
        </w:rPr>
      </w:pPr>
    </w:p>
    <w:p w14:paraId="3B796CF3" w14:textId="77777777" w:rsidR="006963A5" w:rsidRDefault="006963A5" w:rsidP="00D56426">
      <w:pPr>
        <w:spacing w:after="0" w:line="240" w:lineRule="auto"/>
        <w:rPr>
          <w:rFonts w:ascii="Cambria" w:hAnsi="Cambria" w:cs="Arial"/>
          <w:b/>
          <w:sz w:val="28"/>
          <w:szCs w:val="28"/>
          <w:u w:val="single"/>
        </w:rPr>
      </w:pPr>
    </w:p>
    <w:p w14:paraId="69FCC288" w14:textId="77777777" w:rsidR="003E3B8F" w:rsidRPr="006963A5" w:rsidRDefault="003E3B8F" w:rsidP="006963A5">
      <w:pPr>
        <w:tabs>
          <w:tab w:val="left" w:pos="8640"/>
        </w:tabs>
        <w:spacing w:after="0"/>
        <w:rPr>
          <w:rFonts w:ascii="Cambria" w:hAnsi="Cambria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3E3B8F" w:rsidRPr="006963A5" w14:paraId="3A62FEBC" w14:textId="77777777" w:rsidTr="007C1EDD">
        <w:tc>
          <w:tcPr>
            <w:tcW w:w="9634" w:type="dxa"/>
          </w:tcPr>
          <w:p w14:paraId="20BFD325" w14:textId="015EDEA4" w:rsidR="003E3B8F" w:rsidRPr="001A707D" w:rsidRDefault="0074009E" w:rsidP="006963A5">
            <w:pPr>
              <w:spacing w:after="0"/>
              <w:rPr>
                <w:rFonts w:ascii="Cambria" w:hAnsi="Cambria" w:cs="Arial"/>
                <w:b/>
              </w:rPr>
            </w:pPr>
            <w:r w:rsidRPr="001A707D">
              <w:rPr>
                <w:rFonts w:ascii="Cambria" w:hAnsi="Cambria" w:cs="Arial"/>
                <w:b/>
              </w:rPr>
              <w:t>Beskrivelse av p</w:t>
            </w:r>
            <w:r w:rsidR="00CA2B21" w:rsidRPr="001A707D">
              <w:rPr>
                <w:rFonts w:ascii="Cambria" w:hAnsi="Cambria" w:cs="Arial"/>
                <w:b/>
              </w:rPr>
              <w:t>h.d.-</w:t>
            </w:r>
            <w:r w:rsidR="003E3B8F" w:rsidRPr="001A707D">
              <w:rPr>
                <w:rFonts w:ascii="Cambria" w:hAnsi="Cambria" w:cs="Arial"/>
                <w:b/>
              </w:rPr>
              <w:t>program</w:t>
            </w:r>
            <w:r w:rsidRPr="001A707D">
              <w:rPr>
                <w:rFonts w:ascii="Cambria" w:hAnsi="Cambria" w:cs="Arial"/>
                <w:b/>
              </w:rPr>
              <w:t>evalueringens</w:t>
            </w:r>
            <w:r w:rsidR="001A707D">
              <w:rPr>
                <w:rFonts w:ascii="Cambria" w:hAnsi="Cambria" w:cs="Arial"/>
                <w:b/>
              </w:rPr>
              <w:t xml:space="preserve"> datagrunnlag</w:t>
            </w:r>
          </w:p>
          <w:p w14:paraId="32F4C807" w14:textId="4C6CDD34" w:rsidR="00DB3B1D" w:rsidRPr="001A707D" w:rsidRDefault="0074009E" w:rsidP="006963A5">
            <w:pPr>
              <w:spacing w:after="0"/>
              <w:rPr>
                <w:i/>
              </w:rPr>
            </w:pPr>
            <w:r w:rsidRPr="001A707D">
              <w:rPr>
                <w:rFonts w:ascii="Cambria" w:hAnsi="Cambria" w:cs="Arial"/>
                <w:i/>
              </w:rPr>
              <w:t>Obligatorisk:</w:t>
            </w:r>
          </w:p>
          <w:p w14:paraId="398BD88A" w14:textId="77777777" w:rsidR="001A707D" w:rsidRPr="005B0D8B" w:rsidRDefault="0074009E" w:rsidP="001A707D">
            <w:pPr>
              <w:pStyle w:val="Listeavsnitt"/>
              <w:numPr>
                <w:ilvl w:val="0"/>
                <w:numId w:val="24"/>
              </w:numPr>
              <w:spacing w:after="0"/>
              <w:rPr>
                <w:rFonts w:ascii="Cambria" w:hAnsi="Cambria" w:cs="Arial"/>
                <w:b/>
                <w:sz w:val="22"/>
                <w:szCs w:val="22"/>
              </w:rPr>
            </w:pPr>
            <w:r w:rsidRPr="005B0D8B">
              <w:rPr>
                <w:rFonts w:ascii="Cambria" w:hAnsi="Cambria" w:cs="Arial"/>
                <w:sz w:val="22"/>
                <w:szCs w:val="22"/>
              </w:rPr>
              <w:t xml:space="preserve">Spørreundersøkelse ph.d.-kandidater </w:t>
            </w:r>
            <w:r w:rsidR="001A707D" w:rsidRPr="005B0D8B">
              <w:rPr>
                <w:rFonts w:ascii="Cambria" w:hAnsi="Cambria" w:cs="Arial"/>
                <w:sz w:val="22"/>
                <w:szCs w:val="22"/>
              </w:rPr>
              <w:br/>
            </w:r>
            <w:r w:rsidRPr="005B0D8B">
              <w:rPr>
                <w:rFonts w:ascii="Cambria" w:hAnsi="Cambria" w:cs="Arial"/>
                <w:sz w:val="22"/>
                <w:szCs w:val="22"/>
              </w:rPr>
              <w:t>(QuestBack</w:t>
            </w:r>
            <w:r w:rsidR="001A707D" w:rsidRPr="005B0D8B">
              <w:rPr>
                <w:rFonts w:ascii="Cambria" w:hAnsi="Cambria" w:cs="Arial"/>
                <w:sz w:val="22"/>
                <w:szCs w:val="22"/>
              </w:rPr>
              <w:t>. D</w:t>
            </w:r>
            <w:r w:rsidRPr="005B0D8B">
              <w:rPr>
                <w:rFonts w:ascii="Cambria" w:hAnsi="Cambria" w:cs="Arial"/>
                <w:sz w:val="22"/>
                <w:szCs w:val="22"/>
              </w:rPr>
              <w:t>ata leveres av Forsknings- og innovasjonsavdelingen)</w:t>
            </w:r>
          </w:p>
          <w:p w14:paraId="23A4FFDE" w14:textId="4AABAEC7" w:rsidR="0074009E" w:rsidRPr="005B0D8B" w:rsidRDefault="0074009E" w:rsidP="001A707D">
            <w:pPr>
              <w:pStyle w:val="Listeavsnitt"/>
              <w:numPr>
                <w:ilvl w:val="0"/>
                <w:numId w:val="24"/>
              </w:numPr>
              <w:spacing w:after="0"/>
              <w:rPr>
                <w:rFonts w:ascii="Cambria" w:hAnsi="Cambria" w:cs="Arial"/>
                <w:b/>
                <w:sz w:val="22"/>
                <w:szCs w:val="22"/>
              </w:rPr>
            </w:pPr>
            <w:r w:rsidRPr="005B0D8B">
              <w:rPr>
                <w:rFonts w:ascii="Cambria" w:hAnsi="Cambria" w:cs="Arial"/>
                <w:sz w:val="22"/>
                <w:szCs w:val="22"/>
              </w:rPr>
              <w:t xml:space="preserve">Data fra Felles Studentsystem </w:t>
            </w:r>
            <w:r w:rsidR="001A707D" w:rsidRPr="005B0D8B">
              <w:rPr>
                <w:rFonts w:ascii="Cambria" w:hAnsi="Cambria" w:cs="Arial"/>
                <w:sz w:val="22"/>
                <w:szCs w:val="22"/>
              </w:rPr>
              <w:br/>
            </w:r>
            <w:r w:rsidRPr="005B0D8B">
              <w:rPr>
                <w:rFonts w:ascii="Cambria" w:hAnsi="Cambria" w:cs="Arial"/>
                <w:sz w:val="22"/>
                <w:szCs w:val="22"/>
              </w:rPr>
              <w:t>(opptak, disputaser, gjennomstrømming</w:t>
            </w:r>
            <w:r w:rsidR="001A707D" w:rsidRPr="005B0D8B">
              <w:rPr>
                <w:rFonts w:ascii="Cambria" w:hAnsi="Cambria" w:cs="Arial"/>
                <w:sz w:val="22"/>
                <w:szCs w:val="22"/>
              </w:rPr>
              <w:t xml:space="preserve">. Data hentes ut av </w:t>
            </w:r>
            <w:r w:rsidR="008817C5" w:rsidRPr="008817C5">
              <w:rPr>
                <w:rFonts w:ascii="Cambria" w:hAnsi="Cambria" w:cs="Arial"/>
                <w:sz w:val="22"/>
                <w:szCs w:val="22"/>
              </w:rPr>
              <w:t>fakultetet</w:t>
            </w:r>
            <w:r w:rsidRPr="005B0D8B">
              <w:rPr>
                <w:rFonts w:ascii="Cambria" w:hAnsi="Cambria" w:cs="Arial"/>
                <w:sz w:val="22"/>
                <w:szCs w:val="22"/>
              </w:rPr>
              <w:t>)</w:t>
            </w:r>
          </w:p>
          <w:p w14:paraId="4631865E" w14:textId="77777777" w:rsidR="0074009E" w:rsidRPr="001A707D" w:rsidRDefault="0074009E" w:rsidP="0074009E">
            <w:pPr>
              <w:spacing w:after="0"/>
              <w:ind w:left="378"/>
              <w:rPr>
                <w:rFonts w:ascii="Cambria" w:hAnsi="Cambria" w:cs="Arial"/>
              </w:rPr>
            </w:pPr>
          </w:p>
          <w:p w14:paraId="5BDCA6DD" w14:textId="4B8D153C" w:rsidR="0074009E" w:rsidRPr="001A707D" w:rsidRDefault="0074009E" w:rsidP="007C1812">
            <w:pPr>
              <w:spacing w:after="0"/>
              <w:rPr>
                <w:rFonts w:ascii="Cambria" w:hAnsi="Cambria" w:cs="Arial"/>
                <w:i/>
              </w:rPr>
            </w:pPr>
            <w:r w:rsidRPr="001A707D">
              <w:rPr>
                <w:rFonts w:ascii="Cambria" w:hAnsi="Cambria" w:cs="Arial"/>
                <w:i/>
              </w:rPr>
              <w:t>Annet</w:t>
            </w:r>
            <w:r w:rsidR="001A707D" w:rsidRPr="001A707D">
              <w:rPr>
                <w:rFonts w:ascii="Cambria" w:hAnsi="Cambria" w:cs="Arial"/>
                <w:i/>
              </w:rPr>
              <w:t xml:space="preserve"> (f</w:t>
            </w:r>
            <w:r w:rsidRPr="001A707D">
              <w:rPr>
                <w:rFonts w:ascii="Cambria" w:hAnsi="Cambria" w:cs="Arial"/>
                <w:i/>
              </w:rPr>
              <w:t>yll inn</w:t>
            </w:r>
            <w:r w:rsidR="001A707D" w:rsidRPr="001A707D">
              <w:rPr>
                <w:rFonts w:ascii="Cambria" w:hAnsi="Cambria" w:cs="Arial"/>
                <w:i/>
              </w:rPr>
              <w:t>)</w:t>
            </w:r>
            <w:r w:rsidR="007C1812" w:rsidRPr="001A707D">
              <w:rPr>
                <w:rFonts w:ascii="Cambria" w:hAnsi="Cambria" w:cs="Arial"/>
                <w:i/>
              </w:rPr>
              <w:t>:</w:t>
            </w:r>
          </w:p>
          <w:p w14:paraId="409C5484" w14:textId="77777777" w:rsidR="00D91525" w:rsidRPr="001A707D" w:rsidRDefault="00D91525" w:rsidP="001A707D">
            <w:pPr>
              <w:pStyle w:val="Listeavsnitt"/>
              <w:numPr>
                <w:ilvl w:val="0"/>
                <w:numId w:val="27"/>
              </w:numPr>
              <w:spacing w:after="0"/>
              <w:rPr>
                <w:rFonts w:ascii="Cambria" w:hAnsi="Cambria" w:cs="Arial"/>
                <w:b/>
              </w:rPr>
            </w:pPr>
          </w:p>
          <w:p w14:paraId="69E968B6" w14:textId="77777777" w:rsidR="003E3B8F" w:rsidRPr="006963A5" w:rsidRDefault="003E3B8F" w:rsidP="006963A5">
            <w:pPr>
              <w:spacing w:after="0"/>
              <w:rPr>
                <w:rFonts w:ascii="Cambria" w:hAnsi="Cambria" w:cs="Arial"/>
              </w:rPr>
            </w:pPr>
          </w:p>
        </w:tc>
      </w:tr>
      <w:tr w:rsidR="003E3B8F" w:rsidRPr="006963A5" w14:paraId="7B8FA693" w14:textId="77777777" w:rsidTr="007C1EDD">
        <w:tc>
          <w:tcPr>
            <w:tcW w:w="9634" w:type="dxa"/>
            <w:shd w:val="clear" w:color="auto" w:fill="DBE5F1" w:themeFill="accent1" w:themeFillTint="33"/>
          </w:tcPr>
          <w:p w14:paraId="02D34C5D" w14:textId="7573B480" w:rsidR="003E3B8F" w:rsidRPr="001A707D" w:rsidRDefault="0074009E" w:rsidP="006963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A707D">
              <w:rPr>
                <w:rFonts w:ascii="Arial" w:hAnsi="Arial" w:cs="Arial"/>
                <w:sz w:val="18"/>
                <w:szCs w:val="18"/>
              </w:rPr>
              <w:t>Datagrunnlaget kan</w:t>
            </w:r>
            <w:r w:rsidR="003E3B8F" w:rsidRPr="001A70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07D">
              <w:rPr>
                <w:rFonts w:ascii="Arial" w:hAnsi="Arial" w:cs="Arial"/>
                <w:sz w:val="18"/>
                <w:szCs w:val="18"/>
              </w:rPr>
              <w:t>også være</w:t>
            </w:r>
            <w:r w:rsidR="003E3B8F" w:rsidRPr="001A707D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6059A4AD" w14:textId="77777777" w:rsidR="00871D65" w:rsidRDefault="00871D65" w:rsidP="001A707D">
            <w:pPr>
              <w:pStyle w:val="Listeavsnitt"/>
              <w:numPr>
                <w:ilvl w:val="0"/>
                <w:numId w:val="5"/>
              </w:numPr>
              <w:spacing w:after="0" w:line="276" w:lineRule="auto"/>
              <w:ind w:left="738"/>
              <w:rPr>
                <w:rFonts w:ascii="Arial" w:hAnsi="Arial" w:cs="Arial"/>
                <w:sz w:val="18"/>
                <w:szCs w:val="18"/>
              </w:rPr>
            </w:pPr>
            <w:r w:rsidRPr="001A707D">
              <w:rPr>
                <w:rFonts w:ascii="Arial" w:hAnsi="Arial" w:cs="Arial"/>
                <w:sz w:val="18"/>
                <w:szCs w:val="18"/>
              </w:rPr>
              <w:t>Emneevalueringer og emnerapporter (NMBU emner)</w:t>
            </w:r>
          </w:p>
          <w:p w14:paraId="4F975473" w14:textId="71BA2646" w:rsidR="001A707D" w:rsidRPr="001A707D" w:rsidRDefault="001A707D" w:rsidP="001A707D">
            <w:pPr>
              <w:pStyle w:val="Listeavsnitt"/>
              <w:numPr>
                <w:ilvl w:val="0"/>
                <w:numId w:val="5"/>
              </w:numPr>
              <w:spacing w:after="0" w:line="276" w:lineRule="auto"/>
              <w:ind w:left="73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Annen relevant informasjon som </w:t>
            </w:r>
            <w:r w:rsidR="008817C5">
              <w:rPr>
                <w:rFonts w:ascii="Arial" w:hAnsi="Arial" w:cs="Arial"/>
                <w:sz w:val="18"/>
                <w:szCs w:val="18"/>
              </w:rPr>
              <w:t xml:space="preserve">fakultetet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etterspør eller har tilgang til</w:t>
            </w:r>
          </w:p>
        </w:tc>
      </w:tr>
    </w:tbl>
    <w:p w14:paraId="68CA2C8F" w14:textId="77777777" w:rsidR="003E3B8F" w:rsidRPr="006963A5" w:rsidRDefault="003E3B8F" w:rsidP="006963A5">
      <w:pPr>
        <w:tabs>
          <w:tab w:val="left" w:pos="8640"/>
        </w:tabs>
        <w:spacing w:after="0"/>
        <w:rPr>
          <w:rFonts w:ascii="Cambria" w:hAnsi="Cambria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A6D3F" w:rsidRPr="006963A5" w14:paraId="16B1B543" w14:textId="77777777" w:rsidTr="007C1EDD">
        <w:tc>
          <w:tcPr>
            <w:tcW w:w="9634" w:type="dxa"/>
          </w:tcPr>
          <w:p w14:paraId="5D619BEB" w14:textId="62557667" w:rsidR="006A6D3F" w:rsidRPr="006963A5" w:rsidRDefault="006A6D3F" w:rsidP="006963A5">
            <w:pPr>
              <w:spacing w:after="0"/>
              <w:rPr>
                <w:rFonts w:ascii="Cambria" w:hAnsi="Cambria" w:cs="Arial"/>
              </w:rPr>
            </w:pPr>
            <w:r w:rsidRPr="006963A5">
              <w:rPr>
                <w:rFonts w:ascii="Cambria" w:hAnsi="Cambria" w:cs="Arial"/>
                <w:b/>
              </w:rPr>
              <w:t xml:space="preserve">Vurdering av fagmiljøet knyttet til </w:t>
            </w:r>
            <w:r w:rsidR="001A707D">
              <w:rPr>
                <w:rFonts w:ascii="Cambria" w:hAnsi="Cambria" w:cs="Arial"/>
                <w:b/>
              </w:rPr>
              <w:t>ph.d.-programmet</w:t>
            </w:r>
          </w:p>
          <w:p w14:paraId="50A03D3E" w14:textId="387D734B" w:rsidR="007C1812" w:rsidRPr="001A707D" w:rsidRDefault="001A707D" w:rsidP="007C1812">
            <w:pPr>
              <w:spacing w:after="0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</w:t>
            </w:r>
            <w:r w:rsidR="007C1812" w:rsidRPr="001A707D">
              <w:rPr>
                <w:rFonts w:ascii="Cambria" w:hAnsi="Cambria" w:cs="Arial"/>
                <w:i/>
              </w:rPr>
              <w:t>Fyll inn</w:t>
            </w:r>
            <w:r>
              <w:rPr>
                <w:rFonts w:ascii="Cambria" w:hAnsi="Cambria" w:cs="Arial"/>
                <w:i/>
              </w:rPr>
              <w:t xml:space="preserve"> </w:t>
            </w:r>
            <w:r w:rsidR="008817C5">
              <w:rPr>
                <w:rFonts w:ascii="Cambria" w:hAnsi="Cambria" w:cs="Arial"/>
                <w:i/>
              </w:rPr>
              <w:t>fakultetets</w:t>
            </w:r>
            <w:r>
              <w:rPr>
                <w:rFonts w:ascii="Cambria" w:hAnsi="Cambria" w:cs="Arial"/>
                <w:i/>
              </w:rPr>
              <w:t xml:space="preserve"> vurderinger)</w:t>
            </w:r>
            <w:r w:rsidR="007C1812" w:rsidRPr="001A707D">
              <w:rPr>
                <w:rFonts w:ascii="Cambria" w:hAnsi="Cambria" w:cs="Arial"/>
                <w:i/>
              </w:rPr>
              <w:t>:</w:t>
            </w:r>
          </w:p>
          <w:p w14:paraId="5A624BE9" w14:textId="77777777" w:rsidR="007C1812" w:rsidRPr="007C1812" w:rsidRDefault="007C1812" w:rsidP="007C1812">
            <w:pPr>
              <w:spacing w:after="0"/>
              <w:rPr>
                <w:rFonts w:ascii="Cambria" w:hAnsi="Cambria" w:cs="Arial"/>
              </w:rPr>
            </w:pPr>
          </w:p>
          <w:p w14:paraId="7BE14A16" w14:textId="77777777" w:rsidR="0074009E" w:rsidRDefault="0074009E" w:rsidP="006963A5">
            <w:pPr>
              <w:spacing w:after="0"/>
              <w:rPr>
                <w:rFonts w:ascii="Cambria" w:hAnsi="Cambria" w:cs="Arial"/>
              </w:rPr>
            </w:pPr>
          </w:p>
          <w:p w14:paraId="0CE42C54" w14:textId="77777777" w:rsidR="0074009E" w:rsidRPr="006963A5" w:rsidRDefault="0074009E" w:rsidP="006963A5">
            <w:pPr>
              <w:spacing w:after="0"/>
              <w:rPr>
                <w:rFonts w:ascii="Cambria" w:hAnsi="Cambria" w:cs="Arial"/>
              </w:rPr>
            </w:pPr>
          </w:p>
          <w:p w14:paraId="24C0E22E" w14:textId="77777777" w:rsidR="006A6D3F" w:rsidRPr="006963A5" w:rsidRDefault="006A6D3F" w:rsidP="006963A5">
            <w:pPr>
              <w:spacing w:after="0"/>
              <w:rPr>
                <w:rFonts w:ascii="Cambria" w:hAnsi="Cambria" w:cs="Arial"/>
              </w:rPr>
            </w:pPr>
          </w:p>
        </w:tc>
      </w:tr>
      <w:tr w:rsidR="006A6D3F" w:rsidRPr="006963A5" w14:paraId="411C6A72" w14:textId="77777777" w:rsidTr="007C1EDD">
        <w:tc>
          <w:tcPr>
            <w:tcW w:w="9634" w:type="dxa"/>
            <w:shd w:val="clear" w:color="auto" w:fill="DBE5F1" w:themeFill="accent1" w:themeFillTint="33"/>
          </w:tcPr>
          <w:p w14:paraId="3A8387CF" w14:textId="18B5D146" w:rsidR="006A6D3F" w:rsidRPr="001A707D" w:rsidRDefault="00DB1378" w:rsidP="006963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Forslag til punkter/</w:t>
            </w:r>
            <w:r w:rsidR="006A6D3F" w:rsidRPr="001A707D">
              <w:rPr>
                <w:rFonts w:ascii="Arial" w:hAnsi="Arial" w:cs="Arial"/>
                <w:sz w:val="18"/>
                <w:szCs w:val="18"/>
              </w:rPr>
              <w:t>spørsmål for vurdering:</w:t>
            </w:r>
          </w:p>
          <w:p w14:paraId="7A2F1030" w14:textId="27AFF75A" w:rsidR="006A6D3F" w:rsidRPr="001A707D" w:rsidRDefault="006A6D3F" w:rsidP="006963A5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1A707D">
              <w:rPr>
                <w:rFonts w:ascii="Arial" w:hAnsi="Arial" w:cs="Arial"/>
                <w:sz w:val="18"/>
                <w:szCs w:val="18"/>
              </w:rPr>
              <w:t>Er størrelsen på fagmiljøet</w:t>
            </w:r>
            <w:r w:rsidR="001A707D">
              <w:rPr>
                <w:rFonts w:ascii="Arial" w:hAnsi="Arial" w:cs="Arial"/>
                <w:sz w:val="18"/>
                <w:szCs w:val="18"/>
              </w:rPr>
              <w:t>/-ene</w:t>
            </w:r>
            <w:r w:rsidRPr="001A707D">
              <w:rPr>
                <w:rFonts w:ascii="Arial" w:hAnsi="Arial" w:cs="Arial"/>
                <w:sz w:val="18"/>
                <w:szCs w:val="18"/>
              </w:rPr>
              <w:t xml:space="preserve"> tilstrekkelig </w:t>
            </w:r>
            <w:r w:rsidR="001A707D">
              <w:rPr>
                <w:rFonts w:ascii="Arial" w:hAnsi="Arial" w:cs="Arial"/>
                <w:sz w:val="18"/>
                <w:szCs w:val="18"/>
              </w:rPr>
              <w:t xml:space="preserve">(jf. </w:t>
            </w:r>
            <w:r w:rsidR="00DB1378">
              <w:rPr>
                <w:rFonts w:ascii="Arial" w:hAnsi="Arial" w:cs="Arial"/>
                <w:sz w:val="18"/>
                <w:szCs w:val="18"/>
              </w:rPr>
              <w:t>«</w:t>
            </w:r>
            <w:r w:rsidR="001A707D">
              <w:rPr>
                <w:rFonts w:ascii="Arial" w:hAnsi="Arial" w:cs="Arial"/>
                <w:sz w:val="18"/>
                <w:szCs w:val="18"/>
              </w:rPr>
              <w:t>Studie</w:t>
            </w:r>
            <w:r w:rsidR="00DB1378">
              <w:rPr>
                <w:rFonts w:ascii="Arial" w:hAnsi="Arial" w:cs="Arial"/>
                <w:sz w:val="18"/>
                <w:szCs w:val="18"/>
              </w:rPr>
              <w:t>tilsynsforskriften» og egne vurderinger)</w:t>
            </w:r>
          </w:p>
          <w:p w14:paraId="5EA69DA7" w14:textId="51C547E7" w:rsidR="0074009E" w:rsidRPr="001A707D" w:rsidRDefault="0074009E" w:rsidP="0074009E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1A707D">
              <w:rPr>
                <w:rFonts w:ascii="Arial" w:hAnsi="Arial" w:cs="Arial"/>
                <w:sz w:val="18"/>
                <w:szCs w:val="18"/>
              </w:rPr>
              <w:t xml:space="preserve">Har veilederne </w:t>
            </w:r>
            <w:r w:rsidR="00DB1378">
              <w:rPr>
                <w:rFonts w:ascii="Arial" w:hAnsi="Arial" w:cs="Arial"/>
                <w:sz w:val="18"/>
                <w:szCs w:val="18"/>
              </w:rPr>
              <w:t>tilstrekkelig/ønsket</w:t>
            </w:r>
            <w:r w:rsidRPr="001A707D">
              <w:rPr>
                <w:rFonts w:ascii="Arial" w:hAnsi="Arial" w:cs="Arial"/>
                <w:sz w:val="18"/>
                <w:szCs w:val="18"/>
              </w:rPr>
              <w:t xml:space="preserve"> kompetanse?</w:t>
            </w:r>
          </w:p>
          <w:p w14:paraId="2356170E" w14:textId="77777777" w:rsidR="0074009E" w:rsidRPr="001A707D" w:rsidRDefault="0074009E" w:rsidP="0074009E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A707D">
              <w:rPr>
                <w:rFonts w:ascii="Arial" w:hAnsi="Arial" w:cs="Arial"/>
                <w:sz w:val="18"/>
                <w:szCs w:val="18"/>
              </w:rPr>
              <w:t>Akademisk?</w:t>
            </w:r>
          </w:p>
          <w:p w14:paraId="7934B17D" w14:textId="77777777" w:rsidR="00DB1378" w:rsidRPr="00DB1378" w:rsidRDefault="0074009E" w:rsidP="00DB1378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Generisk? Veilederkompetanse, prosjektledelse, forskningsledelse m.m</w:t>
            </w:r>
            <w:r w:rsidR="00DB1378" w:rsidRPr="00DB1378">
              <w:rPr>
                <w:rFonts w:ascii="Arial" w:hAnsi="Arial" w:cs="Arial"/>
                <w:sz w:val="18"/>
                <w:szCs w:val="18"/>
              </w:rPr>
              <w:t>.</w:t>
            </w:r>
            <w:r w:rsidRPr="00DB1378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A29C18C" w14:textId="7589EFCF" w:rsidR="007C1812" w:rsidRPr="00DB1378" w:rsidRDefault="0074009E" w:rsidP="00DB1378">
            <w:pPr>
              <w:pStyle w:val="Listeavsnitt"/>
              <w:numPr>
                <w:ilvl w:val="1"/>
                <w:numId w:val="7"/>
              </w:num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378">
              <w:rPr>
                <w:rFonts w:ascii="Arial" w:eastAsia="Times New Roman" w:hAnsi="Arial" w:cs="Arial"/>
                <w:sz w:val="18"/>
                <w:szCs w:val="18"/>
              </w:rPr>
              <w:t>Har hoved- og medveiledere kunnskaper og forståelse administrativt innhold i ph.d.-programmet?</w:t>
            </w:r>
          </w:p>
          <w:p w14:paraId="3B6231C7" w14:textId="58683DFF" w:rsidR="001A707D" w:rsidRPr="001A707D" w:rsidRDefault="005B0D8B" w:rsidP="008817C5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Hvordan arbeider </w:t>
            </w:r>
            <w:r w:rsidR="008817C5">
              <w:rPr>
                <w:rFonts w:ascii="Arial" w:eastAsia="Times New Roman" w:hAnsi="Arial" w:cs="Arial"/>
                <w:sz w:val="18"/>
                <w:szCs w:val="18"/>
              </w:rPr>
              <w:t>fakultetet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for å sikre tilstrekkelige veilederressurser? </w:t>
            </w:r>
          </w:p>
        </w:tc>
      </w:tr>
    </w:tbl>
    <w:p w14:paraId="031F5281" w14:textId="77777777" w:rsidR="006A6D3F" w:rsidRDefault="006A6D3F" w:rsidP="006963A5">
      <w:pPr>
        <w:spacing w:after="0"/>
        <w:rPr>
          <w:rFonts w:ascii="Cambria" w:hAnsi="Cambria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D91525" w:rsidRPr="006963A5" w14:paraId="22F5C3D9" w14:textId="77777777" w:rsidTr="00DB1378">
        <w:tc>
          <w:tcPr>
            <w:tcW w:w="9776" w:type="dxa"/>
          </w:tcPr>
          <w:p w14:paraId="66FC43A0" w14:textId="4FC82B4E" w:rsidR="00D91525" w:rsidRPr="006963A5" w:rsidRDefault="00D91525" w:rsidP="006963A5">
            <w:pPr>
              <w:spacing w:after="0"/>
              <w:rPr>
                <w:rFonts w:ascii="Cambria" w:hAnsi="Cambria" w:cs="Arial"/>
                <w:b/>
              </w:rPr>
            </w:pPr>
            <w:r w:rsidRPr="006963A5">
              <w:rPr>
                <w:rFonts w:ascii="Cambria" w:hAnsi="Cambria" w:cs="Arial"/>
                <w:b/>
              </w:rPr>
              <w:t>Vurdering a</w:t>
            </w:r>
            <w:r w:rsidR="00DB1378">
              <w:rPr>
                <w:rFonts w:ascii="Cambria" w:hAnsi="Cambria" w:cs="Arial"/>
                <w:b/>
              </w:rPr>
              <w:t>v kvaliteten i ph.d.-programmet</w:t>
            </w:r>
          </w:p>
          <w:p w14:paraId="5AECF6F9" w14:textId="66345DE9" w:rsidR="00DB1378" w:rsidRPr="001A707D" w:rsidRDefault="00DB1378" w:rsidP="00DB1378">
            <w:pPr>
              <w:spacing w:after="0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</w:t>
            </w:r>
            <w:r w:rsidRPr="001A707D">
              <w:rPr>
                <w:rFonts w:ascii="Cambria" w:hAnsi="Cambria" w:cs="Arial"/>
                <w:i/>
              </w:rPr>
              <w:t>Fyll inn</w:t>
            </w:r>
            <w:r>
              <w:rPr>
                <w:rFonts w:ascii="Cambria" w:hAnsi="Cambria" w:cs="Arial"/>
                <w:i/>
              </w:rPr>
              <w:t xml:space="preserve"> </w:t>
            </w:r>
            <w:r w:rsidR="008817C5">
              <w:rPr>
                <w:rFonts w:ascii="Cambria" w:hAnsi="Cambria" w:cs="Arial"/>
                <w:i/>
              </w:rPr>
              <w:t>fakultetets</w:t>
            </w:r>
            <w:r>
              <w:rPr>
                <w:rFonts w:ascii="Cambria" w:hAnsi="Cambria" w:cs="Arial"/>
                <w:i/>
              </w:rPr>
              <w:t xml:space="preserve"> vurderinger)</w:t>
            </w:r>
            <w:r w:rsidRPr="001A707D">
              <w:rPr>
                <w:rFonts w:ascii="Cambria" w:hAnsi="Cambria" w:cs="Arial"/>
                <w:i/>
              </w:rPr>
              <w:t>:</w:t>
            </w:r>
          </w:p>
          <w:p w14:paraId="0BD33BAD" w14:textId="77777777" w:rsidR="006963A5" w:rsidRPr="006963A5" w:rsidRDefault="006963A5" w:rsidP="006963A5">
            <w:pPr>
              <w:spacing w:after="0"/>
              <w:rPr>
                <w:rFonts w:ascii="Cambria" w:hAnsi="Cambria" w:cs="Arial"/>
              </w:rPr>
            </w:pPr>
          </w:p>
          <w:p w14:paraId="06D6471C" w14:textId="77777777" w:rsidR="00D91525" w:rsidRPr="006963A5" w:rsidRDefault="00D91525" w:rsidP="006963A5">
            <w:pPr>
              <w:spacing w:after="0"/>
              <w:rPr>
                <w:rFonts w:ascii="Cambria" w:hAnsi="Cambria" w:cs="Arial"/>
              </w:rPr>
            </w:pPr>
          </w:p>
          <w:p w14:paraId="7E8A83F8" w14:textId="77777777" w:rsidR="00D91525" w:rsidRPr="006963A5" w:rsidRDefault="00D91525" w:rsidP="006963A5">
            <w:pPr>
              <w:spacing w:after="0"/>
              <w:rPr>
                <w:rFonts w:ascii="Cambria" w:hAnsi="Cambria" w:cs="Arial"/>
              </w:rPr>
            </w:pPr>
          </w:p>
        </w:tc>
      </w:tr>
      <w:tr w:rsidR="00D91525" w:rsidRPr="006963A5" w14:paraId="67E7BF21" w14:textId="77777777" w:rsidTr="00DB1378">
        <w:tc>
          <w:tcPr>
            <w:tcW w:w="9776" w:type="dxa"/>
            <w:shd w:val="clear" w:color="auto" w:fill="DBE5F1" w:themeFill="accent1" w:themeFillTint="33"/>
          </w:tcPr>
          <w:p w14:paraId="49670DF5" w14:textId="77777777" w:rsidR="00D91525" w:rsidRPr="00DB1378" w:rsidRDefault="00D91525" w:rsidP="006963A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3661">
              <w:rPr>
                <w:rFonts w:ascii="Arial" w:hAnsi="Arial" w:cs="Arial"/>
                <w:sz w:val="18"/>
                <w:szCs w:val="18"/>
                <w:u w:val="single"/>
              </w:rPr>
              <w:t>Forslag</w:t>
            </w:r>
            <w:r w:rsidRPr="00DB1378">
              <w:rPr>
                <w:rFonts w:ascii="Arial" w:hAnsi="Arial" w:cs="Arial"/>
                <w:sz w:val="18"/>
                <w:szCs w:val="18"/>
              </w:rPr>
              <w:t xml:space="preserve"> til punkter/ spørsmål for vurdering:</w:t>
            </w:r>
          </w:p>
          <w:p w14:paraId="118F5DB4" w14:textId="0213BCB7" w:rsidR="00D91525" w:rsidRPr="00DB1378" w:rsidRDefault="00D91525" w:rsidP="006963A5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Er</w:t>
            </w:r>
            <w:r w:rsidR="001B1821" w:rsidRPr="00DB1378">
              <w:rPr>
                <w:rFonts w:ascii="Arial" w:hAnsi="Arial" w:cs="Arial"/>
                <w:sz w:val="18"/>
                <w:szCs w:val="18"/>
              </w:rPr>
              <w:t xml:space="preserve"> doktorandenes</w:t>
            </w:r>
            <w:r w:rsidRPr="00DB1378">
              <w:rPr>
                <w:rFonts w:ascii="Arial" w:hAnsi="Arial" w:cs="Arial"/>
                <w:sz w:val="18"/>
                <w:szCs w:val="18"/>
              </w:rPr>
              <w:t xml:space="preserve"> kunnskaper, ferdigheter og kompetanse etter utdanningen i tråd med forventningene?</w:t>
            </w:r>
          </w:p>
          <w:p w14:paraId="2B1AF8D6" w14:textId="77777777" w:rsidR="00432EB3" w:rsidRPr="00DB1378" w:rsidRDefault="00432EB3" w:rsidP="00432EB3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Hvordan fungerer de obligatoriske seminarene (start- midtveis og sluttseminarene)?</w:t>
            </w:r>
          </w:p>
          <w:p w14:paraId="2DDFDC7A" w14:textId="425938C4" w:rsidR="00D91525" w:rsidRDefault="00D91525" w:rsidP="006963A5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Hva er de viktigste utfordringene</w:t>
            </w:r>
            <w:r w:rsidR="00DB1378">
              <w:rPr>
                <w:rFonts w:ascii="Arial" w:hAnsi="Arial" w:cs="Arial"/>
                <w:sz w:val="18"/>
                <w:szCs w:val="18"/>
              </w:rPr>
              <w:t xml:space="preserve"> i forskerutdanningen</w:t>
            </w:r>
            <w:r w:rsidRPr="00DB1378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64BFDC66" w14:textId="2D3A3AA8" w:rsidR="004A3661" w:rsidRPr="00DB1378" w:rsidRDefault="004A3661" w:rsidP="006963A5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Hva fungerer godt i dag?</w:t>
            </w:r>
          </w:p>
          <w:p w14:paraId="54E3A85B" w14:textId="77777777" w:rsidR="00432EB3" w:rsidRPr="00DB1378" w:rsidRDefault="00432EB3" w:rsidP="00432EB3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Kvalitet på avhandlingene som leveres til bedømmelse?</w:t>
            </w:r>
          </w:p>
          <w:p w14:paraId="5FE59C7E" w14:textId="77777777" w:rsidR="00D91525" w:rsidRDefault="00D91525" w:rsidP="006963A5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lastRenderedPageBreak/>
              <w:t>Kvalitet i den administrative delen av programmet?</w:t>
            </w:r>
          </w:p>
          <w:p w14:paraId="16CA7154" w14:textId="32105B59" w:rsidR="00D30933" w:rsidRDefault="005B0D8B" w:rsidP="006963A5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Hvordan arbeider </w:t>
            </w:r>
            <w:r w:rsidR="008817C5">
              <w:rPr>
                <w:rFonts w:ascii="Arial" w:hAnsi="Arial" w:cs="Arial"/>
                <w:sz w:val="18"/>
                <w:szCs w:val="18"/>
              </w:rPr>
              <w:t>fakultetet</w:t>
            </w:r>
            <w:r w:rsidR="00D30933">
              <w:rPr>
                <w:rFonts w:ascii="Arial" w:hAnsi="Arial" w:cs="Arial"/>
                <w:sz w:val="18"/>
                <w:szCs w:val="18"/>
              </w:rPr>
              <w:t xml:space="preserve"> for å sikre god kvalitet på veiledningen? </w:t>
            </w:r>
          </w:p>
          <w:p w14:paraId="67B643EE" w14:textId="1C918B42" w:rsidR="005B0D8B" w:rsidRDefault="00D30933" w:rsidP="006963A5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Hvordan arbeider </w:t>
            </w:r>
            <w:r w:rsidR="008817C5">
              <w:rPr>
                <w:rFonts w:ascii="Arial" w:hAnsi="Arial" w:cs="Arial"/>
                <w:sz w:val="18"/>
                <w:szCs w:val="18"/>
              </w:rPr>
              <w:t xml:space="preserve">fakultetet </w:t>
            </w:r>
            <w:r>
              <w:rPr>
                <w:rFonts w:ascii="Arial" w:hAnsi="Arial" w:cs="Arial"/>
                <w:sz w:val="18"/>
                <w:szCs w:val="18"/>
              </w:rPr>
              <w:t>for å sikre god kvalitet på avhandlingene som leveres til bedømmelse?</w:t>
            </w:r>
          </w:p>
          <w:p w14:paraId="608470D3" w14:textId="77777777" w:rsidR="00D91525" w:rsidRPr="00DB1378" w:rsidRDefault="00D91525" w:rsidP="006963A5">
            <w:pPr>
              <w:pStyle w:val="Listeavsnitt"/>
              <w:numPr>
                <w:ilvl w:val="1"/>
                <w:numId w:val="7"/>
              </w:numPr>
              <w:spacing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Hvordan fungerer kontakt og involvering av eksterne parter?</w:t>
            </w:r>
          </w:p>
          <w:p w14:paraId="16C575BC" w14:textId="77777777" w:rsidR="007C1812" w:rsidRDefault="00D91525" w:rsidP="00DB1378">
            <w:pPr>
              <w:pStyle w:val="Listeavsnitt"/>
              <w:numPr>
                <w:ilvl w:val="1"/>
                <w:numId w:val="7"/>
              </w:numPr>
              <w:spacing w:after="0"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 w:rsidRPr="00DB1378">
              <w:rPr>
                <w:rFonts w:ascii="Arial" w:hAnsi="Arial" w:cs="Arial"/>
                <w:sz w:val="18"/>
                <w:szCs w:val="18"/>
              </w:rPr>
              <w:t>Øvrige rammer: bemanning og infrastruktur, forskerskoler, forskermobilitet, fagl</w:t>
            </w:r>
            <w:r w:rsidR="00DB1378">
              <w:rPr>
                <w:rFonts w:ascii="Arial" w:hAnsi="Arial" w:cs="Arial"/>
                <w:sz w:val="18"/>
                <w:szCs w:val="18"/>
              </w:rPr>
              <w:t>ig/sosialt miljø rundt læringen</w:t>
            </w:r>
          </w:p>
          <w:p w14:paraId="19BC4D22" w14:textId="136A5852" w:rsidR="00DB1378" w:rsidRPr="00DB1378" w:rsidRDefault="004A3661" w:rsidP="004A3661">
            <w:pPr>
              <w:pStyle w:val="Listeavsnitt"/>
              <w:numPr>
                <w:ilvl w:val="1"/>
                <w:numId w:val="7"/>
              </w:numPr>
              <w:spacing w:after="0" w:line="276" w:lineRule="auto"/>
              <w:ind w:left="8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momenter?</w:t>
            </w:r>
          </w:p>
        </w:tc>
      </w:tr>
    </w:tbl>
    <w:p w14:paraId="494C0AC2" w14:textId="77777777" w:rsidR="003E3B8F" w:rsidRDefault="003E3B8F" w:rsidP="006963A5">
      <w:pPr>
        <w:spacing w:after="0"/>
        <w:rPr>
          <w:rFonts w:ascii="Cambria" w:hAnsi="Cambria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3E3B8F" w:rsidRPr="006963A5" w14:paraId="0B9A0E30" w14:textId="77777777" w:rsidTr="00DB137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1C57" w14:textId="396A89B4" w:rsidR="003E3B8F" w:rsidRPr="006963A5" w:rsidRDefault="003E3B8F" w:rsidP="006963A5">
            <w:pPr>
              <w:spacing w:after="0"/>
              <w:rPr>
                <w:rFonts w:ascii="Cambria" w:hAnsi="Cambria" w:cs="Arial"/>
                <w:b/>
              </w:rPr>
            </w:pPr>
            <w:r w:rsidRPr="006963A5">
              <w:rPr>
                <w:rFonts w:ascii="Cambria" w:hAnsi="Cambria" w:cs="Arial"/>
                <w:b/>
              </w:rPr>
              <w:t>Nylig gjennomfø</w:t>
            </w:r>
            <w:r w:rsidR="003D6A58">
              <w:rPr>
                <w:rFonts w:ascii="Cambria" w:hAnsi="Cambria" w:cs="Arial"/>
                <w:b/>
              </w:rPr>
              <w:t>rte tiltak og effekten av disse</w:t>
            </w:r>
          </w:p>
          <w:p w14:paraId="25CE2630" w14:textId="709BC558" w:rsidR="003D6A58" w:rsidRPr="001A707D" w:rsidRDefault="003D6A58" w:rsidP="003D6A58">
            <w:pPr>
              <w:spacing w:after="0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</w:t>
            </w:r>
            <w:r w:rsidRPr="001A707D">
              <w:rPr>
                <w:rFonts w:ascii="Cambria" w:hAnsi="Cambria" w:cs="Arial"/>
                <w:i/>
              </w:rPr>
              <w:t>Fyll inn</w:t>
            </w:r>
            <w:r>
              <w:rPr>
                <w:rFonts w:ascii="Cambria" w:hAnsi="Cambria" w:cs="Arial"/>
                <w:i/>
              </w:rPr>
              <w:t>)</w:t>
            </w:r>
            <w:r w:rsidRPr="001A707D">
              <w:rPr>
                <w:rFonts w:ascii="Cambria" w:hAnsi="Cambria" w:cs="Arial"/>
                <w:i/>
              </w:rPr>
              <w:t>:</w:t>
            </w:r>
          </w:p>
          <w:p w14:paraId="52E9D59E" w14:textId="77777777" w:rsidR="003E3B8F" w:rsidRPr="006963A5" w:rsidRDefault="003E3B8F" w:rsidP="006963A5">
            <w:pPr>
              <w:spacing w:after="0"/>
              <w:rPr>
                <w:rFonts w:ascii="Cambria" w:hAnsi="Cambria" w:cs="Arial"/>
                <w:b/>
              </w:rPr>
            </w:pPr>
          </w:p>
          <w:p w14:paraId="156AFC50" w14:textId="77777777" w:rsidR="003E3B8F" w:rsidRPr="006963A5" w:rsidRDefault="003E3B8F" w:rsidP="006963A5">
            <w:pPr>
              <w:spacing w:after="0"/>
              <w:rPr>
                <w:rFonts w:ascii="Cambria" w:hAnsi="Cambria" w:cs="Arial"/>
                <w:b/>
              </w:rPr>
            </w:pPr>
          </w:p>
          <w:p w14:paraId="6FB4F14D" w14:textId="77777777" w:rsidR="00D91525" w:rsidRPr="006963A5" w:rsidRDefault="00D91525" w:rsidP="006963A5">
            <w:pPr>
              <w:spacing w:after="0"/>
              <w:rPr>
                <w:rFonts w:ascii="Cambria" w:hAnsi="Cambria" w:cs="Arial"/>
                <w:b/>
              </w:rPr>
            </w:pPr>
          </w:p>
        </w:tc>
      </w:tr>
      <w:tr w:rsidR="003E3B8F" w:rsidRPr="006963A5" w14:paraId="084FF044" w14:textId="77777777" w:rsidTr="00DB1378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1EFA9D" w14:textId="76F5A824" w:rsidR="003E3B8F" w:rsidRPr="003D6A58" w:rsidRDefault="003E3B8F" w:rsidP="006963A5">
            <w:pPr>
              <w:spacing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A3661">
              <w:rPr>
                <w:rFonts w:ascii="Arial" w:eastAsiaTheme="minorHAnsi" w:hAnsi="Arial" w:cs="Arial"/>
                <w:sz w:val="18"/>
                <w:szCs w:val="18"/>
                <w:u w:val="single"/>
              </w:rPr>
              <w:t>Forslag</w:t>
            </w:r>
            <w:r w:rsidRPr="003D6A58">
              <w:rPr>
                <w:rFonts w:ascii="Arial" w:eastAsiaTheme="minorHAnsi" w:hAnsi="Arial" w:cs="Arial"/>
                <w:sz w:val="18"/>
                <w:szCs w:val="18"/>
              </w:rPr>
              <w:t xml:space="preserve"> til punkter/spørsmål for vurdering:</w:t>
            </w:r>
          </w:p>
          <w:p w14:paraId="2F813533" w14:textId="77777777" w:rsidR="003E3B8F" w:rsidRPr="003D6A58" w:rsidRDefault="003E3B8F" w:rsidP="006963A5">
            <w:pPr>
              <w:pStyle w:val="Listeavsnitt"/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D6A58">
              <w:rPr>
                <w:rFonts w:ascii="Arial" w:hAnsi="Arial" w:cs="Arial"/>
                <w:sz w:val="18"/>
                <w:szCs w:val="18"/>
              </w:rPr>
              <w:t xml:space="preserve">Tiltak kun for programmet </w:t>
            </w:r>
          </w:p>
          <w:p w14:paraId="0AE2A90B" w14:textId="6756C722" w:rsidR="003E3B8F" w:rsidRPr="003D6A58" w:rsidRDefault="003E3B8F" w:rsidP="006963A5">
            <w:pPr>
              <w:pStyle w:val="Listeavsnitt"/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D6A58">
              <w:rPr>
                <w:rFonts w:ascii="Arial" w:hAnsi="Arial" w:cs="Arial"/>
                <w:sz w:val="18"/>
                <w:szCs w:val="18"/>
              </w:rPr>
              <w:t xml:space="preserve">Tiltak </w:t>
            </w:r>
            <w:r w:rsidR="004A3661">
              <w:rPr>
                <w:rFonts w:ascii="Arial" w:hAnsi="Arial" w:cs="Arial"/>
                <w:sz w:val="18"/>
                <w:szCs w:val="18"/>
              </w:rPr>
              <w:t>for</w:t>
            </w:r>
            <w:r w:rsidRPr="003D6A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17C5">
              <w:rPr>
                <w:rFonts w:ascii="Arial" w:hAnsi="Arial" w:cs="Arial"/>
                <w:sz w:val="18"/>
                <w:szCs w:val="18"/>
              </w:rPr>
              <w:t xml:space="preserve">fakultetet </w:t>
            </w:r>
            <w:r w:rsidR="004A3661">
              <w:rPr>
                <w:rFonts w:ascii="Arial" w:hAnsi="Arial" w:cs="Arial"/>
                <w:sz w:val="18"/>
                <w:szCs w:val="18"/>
              </w:rPr>
              <w:t>som helhet</w:t>
            </w:r>
          </w:p>
          <w:p w14:paraId="10FEAD23" w14:textId="77777777" w:rsidR="007C1812" w:rsidRDefault="003E3B8F" w:rsidP="003D6A58">
            <w:pPr>
              <w:pStyle w:val="Listeavsnitt"/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3D6A58">
              <w:rPr>
                <w:rFonts w:ascii="Arial" w:hAnsi="Arial" w:cs="Arial"/>
                <w:sz w:val="18"/>
                <w:szCs w:val="18"/>
              </w:rPr>
              <w:t>Effekten av tiltakene/forventet effekt av tiltakene</w:t>
            </w:r>
          </w:p>
          <w:p w14:paraId="347BB15C" w14:textId="71CAFEDA" w:rsidR="004A3661" w:rsidRPr="004A3661" w:rsidRDefault="004A3661" w:rsidP="004A3661">
            <w:pPr>
              <w:pStyle w:val="Listeavsnitt"/>
              <w:numPr>
                <w:ilvl w:val="0"/>
                <w:numId w:val="11"/>
              </w:num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 momenter?</w:t>
            </w:r>
          </w:p>
        </w:tc>
      </w:tr>
      <w:tr w:rsidR="003E3B8F" w:rsidRPr="006963A5" w14:paraId="1EAA44FC" w14:textId="77777777" w:rsidTr="00DB1378">
        <w:tc>
          <w:tcPr>
            <w:tcW w:w="9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6A87A" w14:textId="77777777" w:rsidR="007055FA" w:rsidRPr="006963A5" w:rsidRDefault="007055FA" w:rsidP="006963A5">
            <w:pPr>
              <w:spacing w:after="0"/>
              <w:rPr>
                <w:rFonts w:ascii="Cambria" w:hAnsi="Cambria" w:cs="Arial"/>
                <w:b/>
              </w:rPr>
            </w:pPr>
          </w:p>
        </w:tc>
      </w:tr>
      <w:tr w:rsidR="003E3B8F" w:rsidRPr="006963A5" w14:paraId="0E5B97D8" w14:textId="77777777" w:rsidTr="00DB1378"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05254A59" w14:textId="1A84E615" w:rsidR="003E3B8F" w:rsidRPr="006963A5" w:rsidRDefault="008817C5" w:rsidP="006963A5">
            <w:pPr>
              <w:spacing w:after="0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Fakultetets</w:t>
            </w:r>
            <w:r w:rsidR="003E3B8F" w:rsidRPr="006963A5">
              <w:rPr>
                <w:rFonts w:ascii="Cambria" w:hAnsi="Cambria" w:cs="Arial"/>
                <w:b/>
              </w:rPr>
              <w:t xml:space="preserve"> handlingsplan med </w:t>
            </w:r>
            <w:r w:rsidR="004A3661">
              <w:rPr>
                <w:rFonts w:ascii="Cambria" w:hAnsi="Cambria" w:cs="Arial"/>
                <w:b/>
              </w:rPr>
              <w:t>tiltak og ansvar for oppfølging</w:t>
            </w:r>
          </w:p>
          <w:p w14:paraId="553C7A82" w14:textId="77777777" w:rsidR="003D6A58" w:rsidRPr="001A707D" w:rsidRDefault="003D6A58" w:rsidP="003D6A58">
            <w:pPr>
              <w:spacing w:after="0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(</w:t>
            </w:r>
            <w:r w:rsidRPr="001A707D">
              <w:rPr>
                <w:rFonts w:ascii="Cambria" w:hAnsi="Cambria" w:cs="Arial"/>
                <w:i/>
              </w:rPr>
              <w:t>Fyll inn</w:t>
            </w:r>
            <w:r>
              <w:rPr>
                <w:rFonts w:ascii="Cambria" w:hAnsi="Cambria" w:cs="Arial"/>
                <w:i/>
              </w:rPr>
              <w:t>)</w:t>
            </w:r>
            <w:r w:rsidRPr="001A707D">
              <w:rPr>
                <w:rFonts w:ascii="Cambria" w:hAnsi="Cambria" w:cs="Arial"/>
                <w:i/>
              </w:rPr>
              <w:t>:</w:t>
            </w:r>
          </w:p>
          <w:p w14:paraId="3F0CA767" w14:textId="77777777" w:rsidR="00D91525" w:rsidRPr="006963A5" w:rsidRDefault="00D91525" w:rsidP="006963A5">
            <w:pPr>
              <w:spacing w:after="0"/>
              <w:rPr>
                <w:rFonts w:ascii="Cambria" w:hAnsi="Cambria" w:cs="Arial"/>
                <w:b/>
              </w:rPr>
            </w:pPr>
          </w:p>
          <w:p w14:paraId="637EE02D" w14:textId="77777777" w:rsidR="00D91525" w:rsidRPr="006963A5" w:rsidRDefault="00D91525" w:rsidP="006963A5">
            <w:pPr>
              <w:spacing w:after="0"/>
              <w:rPr>
                <w:rFonts w:ascii="Cambria" w:hAnsi="Cambria" w:cs="Arial"/>
                <w:b/>
              </w:rPr>
            </w:pPr>
          </w:p>
          <w:p w14:paraId="1A10B77B" w14:textId="77777777" w:rsidR="003E3B8F" w:rsidRPr="006963A5" w:rsidRDefault="003E3B8F" w:rsidP="006963A5">
            <w:pPr>
              <w:spacing w:after="0"/>
              <w:rPr>
                <w:rFonts w:ascii="Cambria" w:hAnsi="Cambria" w:cs="Arial"/>
              </w:rPr>
            </w:pPr>
          </w:p>
        </w:tc>
      </w:tr>
      <w:tr w:rsidR="003E3B8F" w:rsidRPr="006963A5" w14:paraId="3B601728" w14:textId="77777777" w:rsidTr="00DB1378">
        <w:tc>
          <w:tcPr>
            <w:tcW w:w="977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ADCE8BF" w14:textId="77777777" w:rsidR="003E3B8F" w:rsidRPr="004A3661" w:rsidRDefault="003E3B8F" w:rsidP="006963A5">
            <w:pPr>
              <w:spacing w:after="0"/>
              <w:rPr>
                <w:rFonts w:ascii="Arial" w:eastAsiaTheme="minorHAnsi" w:hAnsi="Arial" w:cs="Arial"/>
                <w:sz w:val="18"/>
                <w:szCs w:val="18"/>
              </w:rPr>
            </w:pPr>
            <w:r w:rsidRPr="004A3661">
              <w:rPr>
                <w:rFonts w:ascii="Arial" w:eastAsiaTheme="minorHAnsi" w:hAnsi="Arial" w:cs="Arial"/>
                <w:sz w:val="18"/>
                <w:szCs w:val="18"/>
                <w:u w:val="single"/>
              </w:rPr>
              <w:t>Forslag</w:t>
            </w:r>
            <w:r w:rsidRPr="004A3661">
              <w:rPr>
                <w:rFonts w:ascii="Arial" w:eastAsiaTheme="minorHAnsi" w:hAnsi="Arial" w:cs="Arial"/>
                <w:sz w:val="18"/>
                <w:szCs w:val="18"/>
              </w:rPr>
              <w:t xml:space="preserve"> til punkter/spørsmål for vurdering:</w:t>
            </w:r>
          </w:p>
          <w:p w14:paraId="6063AC17" w14:textId="0179036C" w:rsidR="007055FA" w:rsidRPr="00D30933" w:rsidRDefault="008817C5" w:rsidP="004A3661">
            <w:pPr>
              <w:pStyle w:val="Listeavsnitt"/>
              <w:numPr>
                <w:ilvl w:val="0"/>
                <w:numId w:val="13"/>
              </w:numPr>
              <w:spacing w:after="0"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Fakultetets</w:t>
            </w:r>
            <w:r w:rsidR="003E3B8F" w:rsidRPr="004A3661">
              <w:rPr>
                <w:rFonts w:ascii="Arial" w:hAnsi="Arial" w:cs="Arial"/>
                <w:sz w:val="18"/>
                <w:szCs w:val="18"/>
              </w:rPr>
              <w:t xml:space="preserve">/fagmiljøets tiltak for å </w:t>
            </w:r>
            <w:r w:rsidR="004A3661">
              <w:rPr>
                <w:rFonts w:ascii="Arial" w:hAnsi="Arial" w:cs="Arial"/>
                <w:sz w:val="18"/>
                <w:szCs w:val="18"/>
              </w:rPr>
              <w:t>videreutvikle</w:t>
            </w:r>
            <w:r w:rsidR="003E3B8F" w:rsidRPr="004A3661">
              <w:rPr>
                <w:rFonts w:ascii="Arial" w:hAnsi="Arial" w:cs="Arial"/>
                <w:sz w:val="18"/>
                <w:szCs w:val="18"/>
              </w:rPr>
              <w:t xml:space="preserve"> kvaliteten i </w:t>
            </w:r>
            <w:r w:rsidR="004A3661">
              <w:rPr>
                <w:rFonts w:ascii="Arial" w:hAnsi="Arial" w:cs="Arial"/>
                <w:sz w:val="18"/>
                <w:szCs w:val="18"/>
              </w:rPr>
              <w:t>ph.d.-</w:t>
            </w:r>
            <w:r w:rsidR="003E3B8F" w:rsidRPr="004A3661">
              <w:rPr>
                <w:rFonts w:ascii="Arial" w:hAnsi="Arial" w:cs="Arial"/>
                <w:sz w:val="18"/>
                <w:szCs w:val="18"/>
              </w:rPr>
              <w:t>programmet</w:t>
            </w:r>
          </w:p>
          <w:p w14:paraId="76F96B29" w14:textId="735C8D66" w:rsidR="00D30933" w:rsidRPr="00D30933" w:rsidRDefault="00D30933" w:rsidP="00D30933">
            <w:pPr>
              <w:spacing w:after="0"/>
              <w:ind w:left="720"/>
              <w:rPr>
                <w:rFonts w:ascii="Cambria" w:hAnsi="Cambria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D30933">
              <w:rPr>
                <w:rFonts w:ascii="Arial" w:hAnsi="Arial" w:cs="Arial"/>
                <w:sz w:val="18"/>
                <w:szCs w:val="18"/>
              </w:rPr>
              <w:t>Hvordan opprettholde «styrkene» og hvordan håndtere «svakhetene» i programmet /doktorgradsutdanningen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2B97FB7" w14:textId="14766B88" w:rsidR="004A3661" w:rsidRPr="004A3661" w:rsidRDefault="004A3661" w:rsidP="004A3661">
            <w:pPr>
              <w:pStyle w:val="Listeavsnitt"/>
              <w:numPr>
                <w:ilvl w:val="0"/>
                <w:numId w:val="13"/>
              </w:numPr>
              <w:spacing w:after="0"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Tiltak som bør g</w:t>
            </w:r>
            <w:r w:rsidR="00B007AA">
              <w:rPr>
                <w:rFonts w:ascii="Arial" w:hAnsi="Arial" w:cs="Arial"/>
                <w:sz w:val="18"/>
                <w:szCs w:val="18"/>
              </w:rPr>
              <w:t>jennomføres på universitetsnivå</w:t>
            </w:r>
          </w:p>
          <w:p w14:paraId="37D9D8D4" w14:textId="6ACDD8C0" w:rsidR="004A3661" w:rsidRPr="006963A5" w:rsidRDefault="004A3661" w:rsidP="004A3661">
            <w:pPr>
              <w:pStyle w:val="Listeavsnitt"/>
              <w:numPr>
                <w:ilvl w:val="0"/>
                <w:numId w:val="13"/>
              </w:numPr>
              <w:spacing w:after="0" w:line="276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Handlingsplanens avgrensning i tid</w:t>
            </w:r>
          </w:p>
        </w:tc>
      </w:tr>
    </w:tbl>
    <w:p w14:paraId="17915778" w14:textId="00074DD5" w:rsidR="00A249A7" w:rsidRPr="006963A5" w:rsidRDefault="00A249A7" w:rsidP="006963A5">
      <w:pPr>
        <w:rPr>
          <w:rFonts w:ascii="Cambria" w:hAnsi="Cambria"/>
        </w:rPr>
      </w:pPr>
    </w:p>
    <w:sectPr w:rsidR="00A249A7" w:rsidRPr="006963A5" w:rsidSect="00D56426">
      <w:footerReference w:type="default" r:id="rId9"/>
      <w:pgSz w:w="11906" w:h="16838"/>
      <w:pgMar w:top="851" w:right="1418" w:bottom="851" w:left="99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FFD5D" w14:textId="77777777" w:rsidR="00DB3B1D" w:rsidRDefault="00DB3B1D" w:rsidP="00DB3B1D">
      <w:pPr>
        <w:spacing w:after="0" w:line="240" w:lineRule="auto"/>
      </w:pPr>
      <w:r>
        <w:separator/>
      </w:r>
    </w:p>
  </w:endnote>
  <w:endnote w:type="continuationSeparator" w:id="0">
    <w:p w14:paraId="1669BE50" w14:textId="77777777" w:rsidR="00DB3B1D" w:rsidRDefault="00DB3B1D" w:rsidP="00DB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0756" w14:textId="484BB91C" w:rsidR="00D56426" w:rsidRDefault="00D56426">
    <w:pPr>
      <w:pStyle w:val="Bunntekst"/>
      <w:jc w:val="right"/>
    </w:pPr>
  </w:p>
  <w:p w14:paraId="71914CCC" w14:textId="449739E9" w:rsidR="00A82D67" w:rsidRPr="007C1812" w:rsidRDefault="00A82D67" w:rsidP="007C1812">
    <w:pPr>
      <w:pStyle w:val="Bunntekst"/>
      <w:rPr>
        <w:rFonts w:ascii="Cambria" w:hAnsi="Cambria"/>
        <w:sz w:val="20"/>
        <w:szCs w:val="20"/>
      </w:rPr>
    </w:pPr>
    <w:r w:rsidRPr="007C1812">
      <w:rPr>
        <w:rFonts w:ascii="Cambria" w:hAnsi="Cambria"/>
        <w:sz w:val="20"/>
        <w:szCs w:val="20"/>
      </w:rPr>
      <w:t>NMBU</w:t>
    </w:r>
    <w:r w:rsidR="007C1812" w:rsidRPr="007C1812">
      <w:rPr>
        <w:rFonts w:ascii="Cambria" w:hAnsi="Cambria"/>
        <w:sz w:val="20"/>
        <w:szCs w:val="20"/>
      </w:rPr>
      <w:tab/>
      <w:t>Årlig ph.d.-programevaluering</w:t>
    </w:r>
    <w:r w:rsidR="007C1812" w:rsidRPr="007C1812">
      <w:rPr>
        <w:rFonts w:ascii="Cambria" w:hAnsi="Cambria"/>
        <w:sz w:val="20"/>
        <w:szCs w:val="20"/>
      </w:rPr>
      <w:tab/>
    </w:r>
    <w:sdt>
      <w:sdtPr>
        <w:rPr>
          <w:rFonts w:ascii="Cambria" w:hAnsi="Cambria"/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7C1812">
          <w:rPr>
            <w:rFonts w:ascii="Cambria" w:hAnsi="Cambria"/>
            <w:sz w:val="20"/>
            <w:szCs w:val="20"/>
          </w:rPr>
          <w:t xml:space="preserve">Side </w:t>
        </w:r>
        <w:r w:rsidRPr="007C1812">
          <w:rPr>
            <w:rFonts w:ascii="Cambria" w:hAnsi="Cambria"/>
            <w:bCs/>
            <w:sz w:val="20"/>
            <w:szCs w:val="20"/>
          </w:rPr>
          <w:fldChar w:fldCharType="begin"/>
        </w:r>
        <w:r w:rsidRPr="007C1812">
          <w:rPr>
            <w:rFonts w:ascii="Cambria" w:hAnsi="Cambria"/>
            <w:bCs/>
            <w:sz w:val="20"/>
            <w:szCs w:val="20"/>
          </w:rPr>
          <w:instrText>PAGE</w:instrText>
        </w:r>
        <w:r w:rsidRPr="007C1812">
          <w:rPr>
            <w:rFonts w:ascii="Cambria" w:hAnsi="Cambria"/>
            <w:bCs/>
            <w:sz w:val="20"/>
            <w:szCs w:val="20"/>
          </w:rPr>
          <w:fldChar w:fldCharType="separate"/>
        </w:r>
        <w:r w:rsidR="008817C5">
          <w:rPr>
            <w:rFonts w:ascii="Cambria" w:hAnsi="Cambria"/>
            <w:bCs/>
            <w:noProof/>
            <w:sz w:val="20"/>
            <w:szCs w:val="20"/>
          </w:rPr>
          <w:t>3</w:t>
        </w:r>
        <w:r w:rsidRPr="007C1812">
          <w:rPr>
            <w:rFonts w:ascii="Cambria" w:hAnsi="Cambria"/>
            <w:bCs/>
            <w:sz w:val="20"/>
            <w:szCs w:val="20"/>
          </w:rPr>
          <w:fldChar w:fldCharType="end"/>
        </w:r>
        <w:r w:rsidRPr="007C1812">
          <w:rPr>
            <w:rFonts w:ascii="Cambria" w:hAnsi="Cambria"/>
            <w:sz w:val="20"/>
            <w:szCs w:val="20"/>
          </w:rPr>
          <w:t xml:space="preserve"> av </w:t>
        </w:r>
        <w:r w:rsidRPr="007C1812">
          <w:rPr>
            <w:rFonts w:ascii="Cambria" w:hAnsi="Cambria"/>
            <w:bCs/>
            <w:sz w:val="20"/>
            <w:szCs w:val="20"/>
          </w:rPr>
          <w:fldChar w:fldCharType="begin"/>
        </w:r>
        <w:r w:rsidRPr="007C1812">
          <w:rPr>
            <w:rFonts w:ascii="Cambria" w:hAnsi="Cambria"/>
            <w:bCs/>
            <w:sz w:val="20"/>
            <w:szCs w:val="20"/>
          </w:rPr>
          <w:instrText>NUMPAGES</w:instrText>
        </w:r>
        <w:r w:rsidRPr="007C1812">
          <w:rPr>
            <w:rFonts w:ascii="Cambria" w:hAnsi="Cambria"/>
            <w:bCs/>
            <w:sz w:val="20"/>
            <w:szCs w:val="20"/>
          </w:rPr>
          <w:fldChar w:fldCharType="separate"/>
        </w:r>
        <w:r w:rsidR="008817C5">
          <w:rPr>
            <w:rFonts w:ascii="Cambria" w:hAnsi="Cambria"/>
            <w:bCs/>
            <w:noProof/>
            <w:sz w:val="20"/>
            <w:szCs w:val="20"/>
          </w:rPr>
          <w:t>3</w:t>
        </w:r>
        <w:r w:rsidRPr="007C1812">
          <w:rPr>
            <w:rFonts w:ascii="Cambria" w:hAnsi="Cambria"/>
            <w:bCs/>
            <w:sz w:val="20"/>
            <w:szCs w:val="20"/>
          </w:rPr>
          <w:fldChar w:fldCharType="end"/>
        </w:r>
      </w:sdtContent>
    </w:sdt>
  </w:p>
  <w:p w14:paraId="1C6572E4" w14:textId="77777777" w:rsidR="00D56426" w:rsidRDefault="00D5642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A2038" w14:textId="77777777" w:rsidR="00DB3B1D" w:rsidRDefault="00DB3B1D" w:rsidP="00DB3B1D">
      <w:pPr>
        <w:spacing w:after="0" w:line="240" w:lineRule="auto"/>
      </w:pPr>
      <w:r>
        <w:separator/>
      </w:r>
    </w:p>
  </w:footnote>
  <w:footnote w:type="continuationSeparator" w:id="0">
    <w:p w14:paraId="5DE48CEA" w14:textId="77777777" w:rsidR="00DB3B1D" w:rsidRDefault="00DB3B1D" w:rsidP="00DB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7B6"/>
    <w:multiLevelType w:val="hybridMultilevel"/>
    <w:tmpl w:val="C62E7A0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04C05BF8"/>
    <w:multiLevelType w:val="hybridMultilevel"/>
    <w:tmpl w:val="F73C7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224E"/>
    <w:multiLevelType w:val="hybridMultilevel"/>
    <w:tmpl w:val="263E5B8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09F702FF"/>
    <w:multiLevelType w:val="hybridMultilevel"/>
    <w:tmpl w:val="91C4A1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344A"/>
    <w:multiLevelType w:val="hybridMultilevel"/>
    <w:tmpl w:val="7AF8DCBE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944973"/>
    <w:multiLevelType w:val="hybridMultilevel"/>
    <w:tmpl w:val="14627A80"/>
    <w:lvl w:ilvl="0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111CDD"/>
    <w:multiLevelType w:val="hybridMultilevel"/>
    <w:tmpl w:val="E0663A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6FBA"/>
    <w:multiLevelType w:val="hybridMultilevel"/>
    <w:tmpl w:val="E8C21BA6"/>
    <w:lvl w:ilvl="0" w:tplc="041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4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F429AE"/>
    <w:multiLevelType w:val="hybridMultilevel"/>
    <w:tmpl w:val="563EF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27F94"/>
    <w:multiLevelType w:val="hybridMultilevel"/>
    <w:tmpl w:val="2E5858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5596"/>
    <w:multiLevelType w:val="hybridMultilevel"/>
    <w:tmpl w:val="50FA0EA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015CC"/>
    <w:multiLevelType w:val="hybridMultilevel"/>
    <w:tmpl w:val="67908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4FAB"/>
    <w:multiLevelType w:val="hybridMultilevel"/>
    <w:tmpl w:val="64128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4EFD"/>
    <w:multiLevelType w:val="hybridMultilevel"/>
    <w:tmpl w:val="377A9980"/>
    <w:lvl w:ilvl="0" w:tplc="05167EF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18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C559C1"/>
    <w:multiLevelType w:val="hybridMultilevel"/>
    <w:tmpl w:val="79E25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964A8"/>
    <w:multiLevelType w:val="hybridMultilevel"/>
    <w:tmpl w:val="BC86D69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BC1077"/>
    <w:multiLevelType w:val="hybridMultilevel"/>
    <w:tmpl w:val="A19663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9311E"/>
    <w:multiLevelType w:val="hybridMultilevel"/>
    <w:tmpl w:val="EE2EE9EA"/>
    <w:lvl w:ilvl="0" w:tplc="0414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8" w15:restartNumberingAfterBreak="0">
    <w:nsid w:val="46794552"/>
    <w:multiLevelType w:val="hybridMultilevel"/>
    <w:tmpl w:val="60B6A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2780B"/>
    <w:multiLevelType w:val="hybridMultilevel"/>
    <w:tmpl w:val="FBBE6E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E2AA6"/>
    <w:multiLevelType w:val="hybridMultilevel"/>
    <w:tmpl w:val="BA6EB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83FC5"/>
    <w:multiLevelType w:val="hybridMultilevel"/>
    <w:tmpl w:val="E1C03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C26B7"/>
    <w:multiLevelType w:val="hybridMultilevel"/>
    <w:tmpl w:val="C5A8679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7F4F3C"/>
    <w:multiLevelType w:val="hybridMultilevel"/>
    <w:tmpl w:val="858CAC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C11A2"/>
    <w:multiLevelType w:val="hybridMultilevel"/>
    <w:tmpl w:val="58868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81E1A"/>
    <w:multiLevelType w:val="hybridMultilevel"/>
    <w:tmpl w:val="C95A4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01922"/>
    <w:multiLevelType w:val="hybridMultilevel"/>
    <w:tmpl w:val="5C3034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81618"/>
    <w:multiLevelType w:val="hybridMultilevel"/>
    <w:tmpl w:val="A68E1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27"/>
  </w:num>
  <w:num w:numId="5">
    <w:abstractNumId w:val="15"/>
  </w:num>
  <w:num w:numId="6">
    <w:abstractNumId w:val="20"/>
  </w:num>
  <w:num w:numId="7">
    <w:abstractNumId w:val="25"/>
  </w:num>
  <w:num w:numId="8">
    <w:abstractNumId w:val="6"/>
  </w:num>
  <w:num w:numId="9">
    <w:abstractNumId w:val="24"/>
  </w:num>
  <w:num w:numId="10">
    <w:abstractNumId w:val="8"/>
  </w:num>
  <w:num w:numId="11">
    <w:abstractNumId w:val="16"/>
  </w:num>
  <w:num w:numId="12">
    <w:abstractNumId w:val="9"/>
  </w:num>
  <w:num w:numId="13">
    <w:abstractNumId w:val="18"/>
  </w:num>
  <w:num w:numId="14">
    <w:abstractNumId w:val="3"/>
  </w:num>
  <w:num w:numId="15">
    <w:abstractNumId w:val="10"/>
  </w:num>
  <w:num w:numId="16">
    <w:abstractNumId w:val="26"/>
  </w:num>
  <w:num w:numId="17">
    <w:abstractNumId w:val="14"/>
  </w:num>
  <w:num w:numId="18">
    <w:abstractNumId w:val="4"/>
  </w:num>
  <w:num w:numId="19">
    <w:abstractNumId w:val="7"/>
  </w:num>
  <w:num w:numId="20">
    <w:abstractNumId w:val="23"/>
  </w:num>
  <w:num w:numId="21">
    <w:abstractNumId w:val="21"/>
  </w:num>
  <w:num w:numId="22">
    <w:abstractNumId w:val="2"/>
  </w:num>
  <w:num w:numId="23">
    <w:abstractNumId w:val="22"/>
  </w:num>
  <w:num w:numId="24">
    <w:abstractNumId w:val="12"/>
  </w:num>
  <w:num w:numId="25">
    <w:abstractNumId w:val="17"/>
  </w:num>
  <w:num w:numId="26">
    <w:abstractNumId w:val="0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A"/>
    <w:rsid w:val="00090564"/>
    <w:rsid w:val="00122727"/>
    <w:rsid w:val="001A707D"/>
    <w:rsid w:val="001B1821"/>
    <w:rsid w:val="00217C6B"/>
    <w:rsid w:val="00231ADD"/>
    <w:rsid w:val="002C112E"/>
    <w:rsid w:val="00306F0A"/>
    <w:rsid w:val="003213CA"/>
    <w:rsid w:val="00330567"/>
    <w:rsid w:val="003B756D"/>
    <w:rsid w:val="003D6A58"/>
    <w:rsid w:val="003E3B8F"/>
    <w:rsid w:val="003F2AD5"/>
    <w:rsid w:val="00407BDE"/>
    <w:rsid w:val="00420BBC"/>
    <w:rsid w:val="004279D9"/>
    <w:rsid w:val="00432EB3"/>
    <w:rsid w:val="004471F5"/>
    <w:rsid w:val="00497FE7"/>
    <w:rsid w:val="004A3661"/>
    <w:rsid w:val="004F3AAB"/>
    <w:rsid w:val="0058364B"/>
    <w:rsid w:val="005B0D8B"/>
    <w:rsid w:val="005D4F57"/>
    <w:rsid w:val="006875EC"/>
    <w:rsid w:val="006963A5"/>
    <w:rsid w:val="006A6D3F"/>
    <w:rsid w:val="00703161"/>
    <w:rsid w:val="007055FA"/>
    <w:rsid w:val="0074009E"/>
    <w:rsid w:val="00761ABF"/>
    <w:rsid w:val="007B496D"/>
    <w:rsid w:val="007C0A1A"/>
    <w:rsid w:val="007C1812"/>
    <w:rsid w:val="007C1EDD"/>
    <w:rsid w:val="007D2EE8"/>
    <w:rsid w:val="00816608"/>
    <w:rsid w:val="008451A9"/>
    <w:rsid w:val="00871D65"/>
    <w:rsid w:val="008817C5"/>
    <w:rsid w:val="0089110D"/>
    <w:rsid w:val="008D7C99"/>
    <w:rsid w:val="009555EB"/>
    <w:rsid w:val="00A1791D"/>
    <w:rsid w:val="00A249A7"/>
    <w:rsid w:val="00A5387D"/>
    <w:rsid w:val="00A82D67"/>
    <w:rsid w:val="00B007AA"/>
    <w:rsid w:val="00BA0A3F"/>
    <w:rsid w:val="00C33E3E"/>
    <w:rsid w:val="00C44D86"/>
    <w:rsid w:val="00CA2B21"/>
    <w:rsid w:val="00D30933"/>
    <w:rsid w:val="00D534CC"/>
    <w:rsid w:val="00D56426"/>
    <w:rsid w:val="00D82903"/>
    <w:rsid w:val="00D8755D"/>
    <w:rsid w:val="00D91525"/>
    <w:rsid w:val="00DB1378"/>
    <w:rsid w:val="00DB3B1D"/>
    <w:rsid w:val="00EA7C4A"/>
    <w:rsid w:val="00ED65D8"/>
    <w:rsid w:val="00F34DF9"/>
    <w:rsid w:val="00F674EB"/>
    <w:rsid w:val="00F9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532864"/>
  <w15:docId w15:val="{86377D01-B4B5-4DDC-82D6-4DCEAF7A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4A"/>
    <w:rPr>
      <w:rFonts w:eastAsia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6426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227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27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2727"/>
    <w:rPr>
      <w:rFonts w:eastAsia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27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2727"/>
    <w:rPr>
      <w:rFonts w:eastAsia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2727"/>
    <w:rPr>
      <w:rFonts w:ascii="Segoe UI" w:eastAsia="Times New Roman" w:hAnsi="Segoe UI" w:cs="Segoe UI"/>
      <w:sz w:val="18"/>
      <w:szCs w:val="18"/>
    </w:rPr>
  </w:style>
  <w:style w:type="table" w:styleId="Tabellrutenett">
    <w:name w:val="Table Grid"/>
    <w:basedOn w:val="Vanligtabell"/>
    <w:uiPriority w:val="59"/>
    <w:rsid w:val="0058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249A7"/>
    <w:pPr>
      <w:spacing w:after="160" w:line="259" w:lineRule="auto"/>
      <w:ind w:left="720"/>
      <w:contextualSpacing/>
    </w:pPr>
    <w:rPr>
      <w:rFonts w:eastAsiaTheme="minorHAnsi" w:cstheme="minorBidi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DB3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3B1D"/>
    <w:rPr>
      <w:rFonts w:eastAsia="Times New Roman" w:cs="Times New Roman"/>
    </w:rPr>
  </w:style>
  <w:style w:type="paragraph" w:styleId="Bunntekst">
    <w:name w:val="footer"/>
    <w:basedOn w:val="Normal"/>
    <w:link w:val="BunntekstTegn"/>
    <w:uiPriority w:val="99"/>
    <w:unhideWhenUsed/>
    <w:rsid w:val="00DB3B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3B1D"/>
    <w:rPr>
      <w:rFonts w:eastAsia="Times New Roman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564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Default">
    <w:name w:val="Default"/>
    <w:rsid w:val="008451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3D6A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0200-9917-416C-B765-6B79770C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 Nilsen</dc:creator>
  <cp:lastModifiedBy>Solveig Fossum-Raunehaug</cp:lastModifiedBy>
  <cp:revision>2</cp:revision>
  <cp:lastPrinted>2016-11-07T10:01:00Z</cp:lastPrinted>
  <dcterms:created xsi:type="dcterms:W3CDTF">2016-11-17T08:01:00Z</dcterms:created>
  <dcterms:modified xsi:type="dcterms:W3CDTF">2016-11-17T08:01:00Z</dcterms:modified>
</cp:coreProperties>
</file>