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2A654B" w:rsidTr="00CB258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654B" w:rsidRDefault="002A654B" w:rsidP="00CB2583">
            <w:pPr>
              <w:pStyle w:val="Heading2"/>
            </w:pPr>
            <w:bookmarkStart w:id="0" w:name="_Toc448851516"/>
            <w:proofErr w:type="spellStart"/>
            <w:r w:rsidRPr="0084754D">
              <w:rPr>
                <w:color w:val="009999"/>
              </w:rPr>
              <w:t>Referatmal</w:t>
            </w:r>
            <w:proofErr w:type="spellEnd"/>
            <w:r w:rsidRPr="0084754D">
              <w:rPr>
                <w:color w:val="009999"/>
              </w:rPr>
              <w:t xml:space="preserve"> fra kartleggingssamtale</w:t>
            </w:r>
            <w:bookmarkEnd w:id="0"/>
            <w:r w:rsidRPr="0084754D">
              <w:rPr>
                <w:color w:val="009999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4B" w:rsidRDefault="002A654B" w:rsidP="00CB2583">
            <w:pPr>
              <w:jc w:val="right"/>
            </w:pPr>
            <w:r>
              <w:rPr>
                <w:rFonts w:ascii="Calibri" w:eastAsia="Calibri" w:hAnsi="Calibri"/>
                <w:noProof/>
                <w:lang w:eastAsia="nb-NO"/>
              </w:rPr>
              <w:drawing>
                <wp:inline distT="0" distB="0" distL="0" distR="0" wp14:anchorId="79063481" wp14:editId="7E193C49">
                  <wp:extent cx="1486082" cy="606073"/>
                  <wp:effectExtent l="0" t="0" r="0" b="3527"/>
                  <wp:docPr id="4" name="Bild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082" cy="606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54B" w:rsidTr="00CB2583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654B" w:rsidRPr="0084754D" w:rsidRDefault="002A654B" w:rsidP="00CB2583">
            <w:pPr>
              <w:rPr>
                <w:rFonts w:ascii="Calibri" w:eastAsia="Calibri" w:hAnsi="Calibri"/>
                <w:color w:val="009999"/>
              </w:rPr>
            </w:pPr>
            <w:r w:rsidRPr="0084754D">
              <w:rPr>
                <w:rFonts w:ascii="Calibri" w:eastAsia="Calibri" w:hAnsi="Calibri"/>
                <w:color w:val="009999"/>
              </w:rPr>
              <w:t xml:space="preserve">Navn på medarbeider: </w:t>
            </w:r>
          </w:p>
        </w:tc>
      </w:tr>
      <w:tr w:rsidR="002A654B" w:rsidTr="00CB2583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654B" w:rsidRPr="0084754D" w:rsidRDefault="002A654B" w:rsidP="00CB2583">
            <w:pPr>
              <w:rPr>
                <w:color w:val="009999"/>
              </w:rPr>
            </w:pPr>
            <w:r w:rsidRPr="0084754D">
              <w:rPr>
                <w:rFonts w:ascii="Calibri" w:eastAsia="Calibri" w:hAnsi="Calibri"/>
                <w:color w:val="009999"/>
              </w:rPr>
              <w:t>Navn på leder:</w:t>
            </w:r>
          </w:p>
        </w:tc>
      </w:tr>
      <w:tr w:rsidR="002A654B" w:rsidTr="00CB2583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654B" w:rsidRPr="0084754D" w:rsidRDefault="002A654B" w:rsidP="00CB2583">
            <w:pPr>
              <w:rPr>
                <w:color w:val="009999"/>
              </w:rPr>
            </w:pPr>
            <w:r w:rsidRPr="0084754D">
              <w:rPr>
                <w:rFonts w:ascii="Calibri" w:eastAsia="Calibri" w:hAnsi="Calibri"/>
                <w:color w:val="009999"/>
              </w:rPr>
              <w:t xml:space="preserve">Andre tilstedeværende i samtalen: </w:t>
            </w:r>
          </w:p>
        </w:tc>
      </w:tr>
      <w:tr w:rsidR="002A654B" w:rsidTr="00CB2583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654B" w:rsidRPr="0084754D" w:rsidRDefault="002A654B" w:rsidP="00CB2583">
            <w:pPr>
              <w:rPr>
                <w:rFonts w:ascii="Calibri" w:eastAsia="Calibri" w:hAnsi="Calibri"/>
                <w:color w:val="009999"/>
              </w:rPr>
            </w:pPr>
            <w:r w:rsidRPr="0084754D">
              <w:rPr>
                <w:rFonts w:ascii="Calibri" w:eastAsia="Calibri" w:hAnsi="Calibri"/>
                <w:color w:val="009999"/>
              </w:rPr>
              <w:t xml:space="preserve">Sted og dato: </w:t>
            </w:r>
          </w:p>
        </w:tc>
      </w:tr>
    </w:tbl>
    <w:p w:rsidR="002A654B" w:rsidRDefault="002A654B" w:rsidP="002A654B">
      <w:r>
        <w:rPr>
          <w:sz w:val="20"/>
          <w:szCs w:val="20"/>
        </w:rPr>
        <w:t>Unntatt offentlighet jf.</w:t>
      </w:r>
      <w:r>
        <w:rPr>
          <w:sz w:val="20"/>
          <w:szCs w:val="20"/>
          <w:lang w:val="nn-NO"/>
        </w:rPr>
        <w:t xml:space="preserve"> offentleglova</w:t>
      </w:r>
      <w:r>
        <w:rPr>
          <w:sz w:val="20"/>
          <w:szCs w:val="20"/>
        </w:rPr>
        <w:t xml:space="preserve"> §13 jf. </w:t>
      </w:r>
      <w:proofErr w:type="spellStart"/>
      <w:r>
        <w:rPr>
          <w:sz w:val="20"/>
          <w:szCs w:val="20"/>
        </w:rPr>
        <w:t>fvl</w:t>
      </w:r>
      <w:proofErr w:type="spellEnd"/>
      <w:r>
        <w:rPr>
          <w:sz w:val="20"/>
          <w:szCs w:val="20"/>
        </w:rPr>
        <w:t>. §13. 1 ledd</w:t>
      </w:r>
    </w:p>
    <w:p w:rsidR="002A654B" w:rsidRDefault="002A654B" w:rsidP="002A654B">
      <w:pPr>
        <w:rPr>
          <w:b/>
          <w:sz w:val="36"/>
          <w:szCs w:val="36"/>
        </w:rPr>
      </w:pPr>
    </w:p>
    <w:p w:rsidR="002A654B" w:rsidRDefault="002A654B" w:rsidP="002A654B">
      <w:pPr>
        <w:rPr>
          <w:i/>
        </w:rPr>
      </w:pPr>
      <w:r>
        <w:rPr>
          <w:i/>
        </w:rPr>
        <w:t xml:space="preserve">Den ansatte skal før samtalen ha fylt ut skjemaet «kartlegging av medarbeideres realkompetanse og preferanser» som tas med i samtalen, og dette danner utgangspunkt for omstillingssamtalen. Skjemaet skal følge med referatet. </w:t>
      </w:r>
    </w:p>
    <w:p w:rsidR="002A654B" w:rsidRDefault="002A654B" w:rsidP="002A654B">
      <w:pPr>
        <w:rPr>
          <w:i/>
        </w:rPr>
      </w:pPr>
    </w:p>
    <w:p w:rsidR="002A654B" w:rsidRDefault="002A654B" w:rsidP="002A654B"/>
    <w:p w:rsidR="002A654B" w:rsidRPr="00671E12" w:rsidRDefault="002A654B" w:rsidP="002A654B">
      <w:pPr>
        <w:pStyle w:val="ListParagraph"/>
        <w:widowControl/>
        <w:numPr>
          <w:ilvl w:val="0"/>
          <w:numId w:val="1"/>
        </w:numPr>
        <w:suppressAutoHyphens/>
        <w:autoSpaceDN w:val="0"/>
        <w:textAlignment w:val="baseline"/>
      </w:pPr>
      <w:r w:rsidRPr="00671E12">
        <w:t xml:space="preserve">Leder orienterer om bakgrunnen for samtalen   </w:t>
      </w:r>
    </w:p>
    <w:p w:rsidR="002A654B" w:rsidRPr="00671E12" w:rsidRDefault="002A654B" w:rsidP="002A654B"/>
    <w:p w:rsidR="002A654B" w:rsidRPr="00671E12" w:rsidRDefault="002A654B" w:rsidP="002A654B">
      <w:pPr>
        <w:tabs>
          <w:tab w:val="left" w:pos="284"/>
        </w:tabs>
        <w:ind w:hanging="720"/>
      </w:pPr>
      <w:r w:rsidRPr="00671E12">
        <w:t xml:space="preserve"> </w:t>
      </w:r>
    </w:p>
    <w:p w:rsidR="002A654B" w:rsidRPr="00671E12" w:rsidRDefault="002A654B" w:rsidP="002A654B">
      <w:pPr>
        <w:pStyle w:val="ListParagraph"/>
        <w:widowControl/>
        <w:numPr>
          <w:ilvl w:val="0"/>
          <w:numId w:val="1"/>
        </w:numPr>
        <w:suppressAutoHyphens/>
        <w:autoSpaceDN w:val="0"/>
        <w:textAlignment w:val="baseline"/>
      </w:pPr>
      <w:r w:rsidRPr="00671E12">
        <w:t>Kort orientering om prosessen videre</w:t>
      </w:r>
    </w:p>
    <w:p w:rsidR="002A654B" w:rsidRPr="00671E12" w:rsidRDefault="002A654B" w:rsidP="002A654B">
      <w:pPr>
        <w:rPr>
          <w:i/>
        </w:rPr>
      </w:pPr>
    </w:p>
    <w:p w:rsidR="002A654B" w:rsidRPr="00671E12" w:rsidRDefault="002A654B" w:rsidP="002A654B">
      <w:pPr>
        <w:ind w:left="720"/>
      </w:pPr>
    </w:p>
    <w:p w:rsidR="002A654B" w:rsidRPr="00671E12" w:rsidRDefault="002A654B" w:rsidP="002A654B">
      <w:pPr>
        <w:pStyle w:val="ListParagraph"/>
        <w:widowControl/>
        <w:numPr>
          <w:ilvl w:val="0"/>
          <w:numId w:val="1"/>
        </w:numPr>
        <w:suppressAutoHyphens/>
        <w:autoSpaceDN w:val="0"/>
        <w:textAlignment w:val="baseline"/>
      </w:pPr>
      <w:r w:rsidRPr="00671E12">
        <w:t>Gjennomgang av skjemaet «kartlegging av medarbeideres realkompetanse og preferanser» som medarbeideren har med seg til samtalen</w:t>
      </w:r>
    </w:p>
    <w:p w:rsidR="002A654B" w:rsidRPr="00671E12" w:rsidRDefault="002A654B" w:rsidP="002A654B">
      <w:pPr>
        <w:pStyle w:val="ListParagraph"/>
        <w:ind w:left="720"/>
      </w:pPr>
    </w:p>
    <w:p w:rsidR="002A654B" w:rsidRPr="00671E12" w:rsidRDefault="002A654B" w:rsidP="002A654B">
      <w:pPr>
        <w:pStyle w:val="ListParagraph"/>
        <w:widowControl/>
        <w:numPr>
          <w:ilvl w:val="0"/>
          <w:numId w:val="1"/>
        </w:numPr>
        <w:suppressAutoHyphens/>
        <w:autoSpaceDN w:val="0"/>
        <w:textAlignment w:val="baseline"/>
      </w:pPr>
      <w:r w:rsidRPr="00671E12">
        <w:t xml:space="preserve">Gjennomgang av aktuell bemanningsplan </w:t>
      </w:r>
    </w:p>
    <w:p w:rsidR="002A654B" w:rsidRPr="00671E12" w:rsidRDefault="002A654B" w:rsidP="002A654B">
      <w:pPr>
        <w:pStyle w:val="ListParagraph"/>
      </w:pPr>
    </w:p>
    <w:p w:rsidR="002A654B" w:rsidRPr="00671E12" w:rsidRDefault="002A654B" w:rsidP="002A654B">
      <w:pPr>
        <w:pStyle w:val="ListParagraph"/>
        <w:ind w:left="720"/>
      </w:pPr>
    </w:p>
    <w:p w:rsidR="002A654B" w:rsidRPr="00671E12" w:rsidRDefault="002A654B" w:rsidP="002A654B">
      <w:pPr>
        <w:ind w:left="720"/>
      </w:pPr>
    </w:p>
    <w:p w:rsidR="002A654B" w:rsidRPr="00671E12" w:rsidRDefault="002A654B" w:rsidP="002A654B">
      <w:pPr>
        <w:pStyle w:val="ListParagraph"/>
        <w:widowControl/>
        <w:numPr>
          <w:ilvl w:val="0"/>
          <w:numId w:val="1"/>
        </w:numPr>
        <w:suppressAutoHyphens/>
        <w:autoSpaceDN w:val="0"/>
        <w:textAlignment w:val="baseline"/>
      </w:pPr>
      <w:r w:rsidRPr="00671E12">
        <w:t>Mener du å ha krav på direkte innplassering i en stilling?</w:t>
      </w:r>
    </w:p>
    <w:tbl>
      <w:tblPr>
        <w:tblW w:w="977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7"/>
      </w:tblGrid>
      <w:tr w:rsidR="002A654B" w:rsidRPr="00671E12" w:rsidTr="00CB2583">
        <w:trPr>
          <w:trHeight w:val="397"/>
        </w:trPr>
        <w:tc>
          <w:tcPr>
            <w:tcW w:w="977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4B" w:rsidRPr="00671E12" w:rsidRDefault="002A654B" w:rsidP="00CB2583"/>
        </w:tc>
      </w:tr>
      <w:tr w:rsidR="002A654B" w:rsidRPr="00671E12" w:rsidTr="00CB2583">
        <w:trPr>
          <w:trHeight w:val="397"/>
        </w:trPr>
        <w:tc>
          <w:tcPr>
            <w:tcW w:w="9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4B" w:rsidRPr="00671E12" w:rsidRDefault="002A654B" w:rsidP="00CB2583"/>
        </w:tc>
      </w:tr>
      <w:tr w:rsidR="002A654B" w:rsidRPr="00671E12" w:rsidTr="00CB2583">
        <w:trPr>
          <w:trHeight w:val="397"/>
        </w:trPr>
        <w:tc>
          <w:tcPr>
            <w:tcW w:w="9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4B" w:rsidRPr="00671E12" w:rsidRDefault="002A654B" w:rsidP="00CB2583"/>
        </w:tc>
      </w:tr>
    </w:tbl>
    <w:p w:rsidR="002A654B" w:rsidRPr="00671E12" w:rsidRDefault="002A654B" w:rsidP="002A654B">
      <w:pPr>
        <w:ind w:left="720"/>
      </w:pPr>
    </w:p>
    <w:p w:rsidR="002A654B" w:rsidRPr="00671E12" w:rsidRDefault="002A654B" w:rsidP="002A654B">
      <w:pPr>
        <w:pStyle w:val="ListParagraph"/>
        <w:widowControl/>
        <w:numPr>
          <w:ilvl w:val="0"/>
          <w:numId w:val="1"/>
        </w:numPr>
        <w:tabs>
          <w:tab w:val="left" w:pos="-472"/>
          <w:tab w:val="left" w:pos="-396"/>
        </w:tabs>
        <w:suppressAutoHyphens/>
        <w:autoSpaceDN w:val="0"/>
        <w:textAlignment w:val="baseline"/>
      </w:pPr>
      <w:r>
        <w:t>Hvis du ikke mener å ha krav på direkte innplassering, h</w:t>
      </w:r>
      <w:r w:rsidRPr="00671E12">
        <w:t xml:space="preserve">vor ser du deg naturlig inn i den nye organiseringen?   </w:t>
      </w:r>
    </w:p>
    <w:tbl>
      <w:tblPr>
        <w:tblW w:w="977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7"/>
      </w:tblGrid>
      <w:tr w:rsidR="002A654B" w:rsidRPr="00671E12" w:rsidTr="00CB2583">
        <w:trPr>
          <w:trHeight w:val="397"/>
        </w:trPr>
        <w:tc>
          <w:tcPr>
            <w:tcW w:w="977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4B" w:rsidRPr="00671E12" w:rsidRDefault="002A654B" w:rsidP="00CB2583"/>
        </w:tc>
      </w:tr>
      <w:tr w:rsidR="002A654B" w:rsidRPr="00671E12" w:rsidTr="00CB2583">
        <w:trPr>
          <w:trHeight w:val="397"/>
        </w:trPr>
        <w:tc>
          <w:tcPr>
            <w:tcW w:w="9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4B" w:rsidRPr="00671E12" w:rsidRDefault="002A654B" w:rsidP="00CB2583"/>
        </w:tc>
      </w:tr>
      <w:tr w:rsidR="002A654B" w:rsidRPr="00671E12" w:rsidTr="00CB2583">
        <w:trPr>
          <w:trHeight w:val="397"/>
        </w:trPr>
        <w:tc>
          <w:tcPr>
            <w:tcW w:w="9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4B" w:rsidRPr="00671E12" w:rsidRDefault="002A654B" w:rsidP="00CB2583"/>
        </w:tc>
      </w:tr>
      <w:tr w:rsidR="002A654B" w:rsidRPr="00671E12" w:rsidTr="00CB2583">
        <w:trPr>
          <w:trHeight w:val="397"/>
        </w:trPr>
        <w:tc>
          <w:tcPr>
            <w:tcW w:w="977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4B" w:rsidRPr="00671E12" w:rsidRDefault="002A654B" w:rsidP="00CB2583"/>
        </w:tc>
      </w:tr>
    </w:tbl>
    <w:p w:rsidR="002A654B" w:rsidRPr="00671E12" w:rsidRDefault="002A654B" w:rsidP="002A654B">
      <w:pPr>
        <w:pStyle w:val="ListParagraph"/>
        <w:widowControl/>
        <w:numPr>
          <w:ilvl w:val="0"/>
          <w:numId w:val="1"/>
        </w:numPr>
        <w:tabs>
          <w:tab w:val="left" w:pos="-1516"/>
          <w:tab w:val="left" w:pos="-1440"/>
        </w:tabs>
        <w:suppressAutoHyphens/>
        <w:autoSpaceDN w:val="0"/>
        <w:textAlignment w:val="baseline"/>
      </w:pPr>
      <w:r w:rsidRPr="00671E12">
        <w:t xml:space="preserve">Har du behov for kompetanseheving for å kunne gå inn i en eller flere av de stillingene du vurderer som aktuelle?  </w:t>
      </w:r>
    </w:p>
    <w:p w:rsidR="002A654B" w:rsidRPr="00671E12" w:rsidRDefault="002A654B" w:rsidP="002A654B"/>
    <w:tbl>
      <w:tblPr>
        <w:tblW w:w="977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7"/>
      </w:tblGrid>
      <w:tr w:rsidR="002A654B" w:rsidRPr="00671E12" w:rsidTr="00CB2583">
        <w:trPr>
          <w:trHeight w:val="397"/>
        </w:trPr>
        <w:tc>
          <w:tcPr>
            <w:tcW w:w="977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4B" w:rsidRPr="00671E12" w:rsidRDefault="002A654B" w:rsidP="00CB2583"/>
        </w:tc>
      </w:tr>
      <w:tr w:rsidR="002A654B" w:rsidRPr="00671E12" w:rsidTr="00CB2583">
        <w:trPr>
          <w:trHeight w:val="397"/>
        </w:trPr>
        <w:tc>
          <w:tcPr>
            <w:tcW w:w="9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4B" w:rsidRPr="00671E12" w:rsidRDefault="002A654B" w:rsidP="00CB2583"/>
        </w:tc>
      </w:tr>
      <w:tr w:rsidR="002A654B" w:rsidRPr="00671E12" w:rsidTr="00CB2583">
        <w:trPr>
          <w:trHeight w:val="397"/>
        </w:trPr>
        <w:tc>
          <w:tcPr>
            <w:tcW w:w="9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4B" w:rsidRPr="00671E12" w:rsidRDefault="002A654B" w:rsidP="00CB2583"/>
        </w:tc>
      </w:tr>
      <w:tr w:rsidR="002A654B" w:rsidRPr="00671E12" w:rsidTr="00CB2583">
        <w:trPr>
          <w:trHeight w:val="397"/>
        </w:trPr>
        <w:tc>
          <w:tcPr>
            <w:tcW w:w="9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4B" w:rsidRPr="00671E12" w:rsidRDefault="002A654B" w:rsidP="00CB2583"/>
        </w:tc>
      </w:tr>
    </w:tbl>
    <w:p w:rsidR="002A654B" w:rsidRPr="00671E12" w:rsidRDefault="002A654B" w:rsidP="002A654B">
      <w:pPr>
        <w:tabs>
          <w:tab w:val="left" w:pos="-1516"/>
          <w:tab w:val="left" w:pos="-1440"/>
        </w:tabs>
      </w:pPr>
    </w:p>
    <w:p w:rsidR="002A654B" w:rsidRPr="00671E12" w:rsidRDefault="002A654B" w:rsidP="002A654B">
      <w:pPr>
        <w:pStyle w:val="ListParagraph"/>
        <w:widowControl/>
        <w:numPr>
          <w:ilvl w:val="0"/>
          <w:numId w:val="1"/>
        </w:numPr>
        <w:tabs>
          <w:tab w:val="left" w:pos="-1516"/>
          <w:tab w:val="left" w:pos="-1440"/>
        </w:tabs>
        <w:suppressAutoHyphens/>
        <w:autoSpaceDN w:val="0"/>
        <w:textAlignment w:val="baseline"/>
      </w:pPr>
      <w:r w:rsidRPr="00671E12">
        <w:t xml:space="preserve">Andre relevant forhold du ønsker å ta opp:  </w:t>
      </w:r>
    </w:p>
    <w:p w:rsidR="002A654B" w:rsidRPr="00671E12" w:rsidRDefault="002A654B" w:rsidP="002A654B">
      <w:pPr>
        <w:tabs>
          <w:tab w:val="left" w:pos="-1516"/>
          <w:tab w:val="left" w:pos="-1440"/>
        </w:tabs>
        <w:ind w:left="360"/>
      </w:pPr>
    </w:p>
    <w:tbl>
      <w:tblPr>
        <w:tblW w:w="977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7"/>
      </w:tblGrid>
      <w:tr w:rsidR="002A654B" w:rsidRPr="00671E12" w:rsidTr="00CB2583">
        <w:trPr>
          <w:trHeight w:val="397"/>
        </w:trPr>
        <w:tc>
          <w:tcPr>
            <w:tcW w:w="977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4B" w:rsidRPr="00671E12" w:rsidRDefault="002A654B" w:rsidP="00CB2583"/>
        </w:tc>
      </w:tr>
      <w:tr w:rsidR="002A654B" w:rsidRPr="00671E12" w:rsidTr="00CB2583">
        <w:trPr>
          <w:trHeight w:val="397"/>
        </w:trPr>
        <w:tc>
          <w:tcPr>
            <w:tcW w:w="9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4B" w:rsidRPr="00671E12" w:rsidRDefault="002A654B" w:rsidP="00CB2583"/>
        </w:tc>
      </w:tr>
      <w:tr w:rsidR="002A654B" w:rsidRPr="00671E12" w:rsidTr="00CB2583">
        <w:trPr>
          <w:trHeight w:val="397"/>
        </w:trPr>
        <w:tc>
          <w:tcPr>
            <w:tcW w:w="9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4B" w:rsidRPr="00671E12" w:rsidRDefault="002A654B" w:rsidP="00CB2583"/>
        </w:tc>
      </w:tr>
      <w:tr w:rsidR="002A654B" w:rsidRPr="00671E12" w:rsidTr="00CB2583">
        <w:trPr>
          <w:trHeight w:val="397"/>
        </w:trPr>
        <w:tc>
          <w:tcPr>
            <w:tcW w:w="9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4B" w:rsidRPr="00671E12" w:rsidRDefault="002A654B" w:rsidP="00CB2583"/>
        </w:tc>
      </w:tr>
      <w:tr w:rsidR="002A654B" w:rsidRPr="00671E12" w:rsidTr="00CB2583">
        <w:trPr>
          <w:trHeight w:val="397"/>
        </w:trPr>
        <w:tc>
          <w:tcPr>
            <w:tcW w:w="9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4B" w:rsidRPr="00671E12" w:rsidRDefault="002A654B" w:rsidP="00CB2583"/>
        </w:tc>
      </w:tr>
      <w:tr w:rsidR="002A654B" w:rsidRPr="00671E12" w:rsidTr="00CB2583">
        <w:trPr>
          <w:trHeight w:val="397"/>
        </w:trPr>
        <w:tc>
          <w:tcPr>
            <w:tcW w:w="9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4B" w:rsidRPr="00671E12" w:rsidRDefault="002A654B" w:rsidP="00CB2583"/>
        </w:tc>
      </w:tr>
      <w:tr w:rsidR="002A654B" w:rsidRPr="00671E12" w:rsidTr="00CB2583">
        <w:trPr>
          <w:trHeight w:val="397"/>
        </w:trPr>
        <w:tc>
          <w:tcPr>
            <w:tcW w:w="9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4B" w:rsidRPr="00671E12" w:rsidRDefault="002A654B" w:rsidP="00CB2583"/>
        </w:tc>
      </w:tr>
      <w:tr w:rsidR="002A654B" w:rsidRPr="00671E12" w:rsidTr="00CB2583">
        <w:trPr>
          <w:trHeight w:val="397"/>
        </w:trPr>
        <w:tc>
          <w:tcPr>
            <w:tcW w:w="9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4B" w:rsidRPr="00671E12" w:rsidRDefault="002A654B" w:rsidP="00CB2583"/>
        </w:tc>
      </w:tr>
      <w:tr w:rsidR="002A654B" w:rsidRPr="00671E12" w:rsidTr="00CB2583">
        <w:trPr>
          <w:trHeight w:val="397"/>
        </w:trPr>
        <w:tc>
          <w:tcPr>
            <w:tcW w:w="9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4B" w:rsidRPr="00671E12" w:rsidRDefault="002A654B" w:rsidP="00CB2583"/>
        </w:tc>
      </w:tr>
      <w:tr w:rsidR="002A654B" w:rsidRPr="00671E12" w:rsidTr="00CB2583">
        <w:trPr>
          <w:trHeight w:val="397"/>
        </w:trPr>
        <w:tc>
          <w:tcPr>
            <w:tcW w:w="977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4B" w:rsidRPr="00671E12" w:rsidRDefault="002A654B" w:rsidP="00CB2583"/>
        </w:tc>
      </w:tr>
    </w:tbl>
    <w:p w:rsidR="002A654B" w:rsidRPr="00671E12" w:rsidRDefault="002A654B" w:rsidP="002A654B"/>
    <w:p w:rsidR="002A654B" w:rsidRDefault="002A654B" w:rsidP="002A654B">
      <w:pPr>
        <w:rPr>
          <w:b/>
        </w:rPr>
      </w:pPr>
    </w:p>
    <w:p w:rsidR="002A654B" w:rsidRDefault="002A654B" w:rsidP="002A654B">
      <w:pPr>
        <w:tabs>
          <w:tab w:val="left" w:pos="2230"/>
        </w:tabs>
      </w:pPr>
      <w:r>
        <w:t xml:space="preserve">Sted og </w:t>
      </w:r>
      <w:proofErr w:type="gramStart"/>
      <w:r>
        <w:t>dato…</w:t>
      </w:r>
      <w:proofErr w:type="gramEnd"/>
      <w:r>
        <w:t>………………………………….</w:t>
      </w:r>
    </w:p>
    <w:p w:rsidR="002A654B" w:rsidRDefault="002A654B" w:rsidP="002A654B">
      <w:pPr>
        <w:tabs>
          <w:tab w:val="left" w:pos="2230"/>
        </w:tabs>
      </w:pPr>
    </w:p>
    <w:p w:rsidR="002A654B" w:rsidRDefault="002A654B" w:rsidP="002A654B">
      <w:pPr>
        <w:tabs>
          <w:tab w:val="left" w:pos="2230"/>
        </w:tabs>
      </w:pPr>
    </w:p>
    <w:p w:rsidR="002A654B" w:rsidRDefault="002A654B" w:rsidP="002A654B">
      <w:pPr>
        <w:tabs>
          <w:tab w:val="left" w:pos="2230"/>
        </w:tabs>
      </w:pPr>
    </w:p>
    <w:p w:rsidR="002A654B" w:rsidRDefault="002A654B" w:rsidP="002A654B">
      <w:pPr>
        <w:tabs>
          <w:tab w:val="left" w:pos="2230"/>
        </w:tabs>
      </w:pPr>
    </w:p>
    <w:p w:rsidR="002A654B" w:rsidRDefault="002A654B" w:rsidP="002A654B">
      <w:pPr>
        <w:tabs>
          <w:tab w:val="left" w:pos="2230"/>
        </w:tabs>
      </w:pPr>
      <w:r>
        <w:t>…………………………………………</w:t>
      </w:r>
      <w:r>
        <w:tab/>
      </w:r>
      <w:r>
        <w:tab/>
      </w:r>
      <w:r>
        <w:tab/>
        <w:t>……………………………………</w:t>
      </w:r>
    </w:p>
    <w:p w:rsidR="002A654B" w:rsidRDefault="002A654B" w:rsidP="002A654B">
      <w:pPr>
        <w:tabs>
          <w:tab w:val="left" w:pos="2230"/>
        </w:tabs>
      </w:pPr>
      <w:r>
        <w:t xml:space="preserve">Medarbeiders underskrift </w:t>
      </w:r>
      <w:r>
        <w:tab/>
      </w:r>
      <w:r>
        <w:tab/>
      </w:r>
      <w:r>
        <w:tab/>
        <w:t xml:space="preserve">Leders underskrift </w:t>
      </w:r>
    </w:p>
    <w:p w:rsidR="002A654B" w:rsidRPr="003B05C5" w:rsidRDefault="002A654B" w:rsidP="002A654B"/>
    <w:p w:rsidR="002A654B" w:rsidRDefault="002A654B" w:rsidP="002A654B">
      <w:pPr>
        <w:pStyle w:val="BodyText"/>
        <w:spacing w:before="30" w:line="258" w:lineRule="auto"/>
        <w:ind w:right="245"/>
        <w:rPr>
          <w:rFonts w:cs="Arial"/>
          <w:sz w:val="20"/>
          <w:szCs w:val="20"/>
        </w:rPr>
      </w:pPr>
    </w:p>
    <w:p w:rsidR="002A654B" w:rsidRDefault="002A654B" w:rsidP="002A654B">
      <w:pPr>
        <w:pStyle w:val="BodyText"/>
        <w:spacing w:before="30" w:line="258" w:lineRule="auto"/>
        <w:ind w:right="245"/>
        <w:rPr>
          <w:rFonts w:cs="Arial"/>
          <w:sz w:val="20"/>
          <w:szCs w:val="20"/>
        </w:rPr>
      </w:pPr>
    </w:p>
    <w:p w:rsidR="002A654B" w:rsidRDefault="002A654B" w:rsidP="002A654B">
      <w:pPr>
        <w:pStyle w:val="BodyText"/>
        <w:spacing w:before="30" w:line="258" w:lineRule="auto"/>
        <w:ind w:right="245"/>
        <w:rPr>
          <w:rFonts w:cs="Arial"/>
          <w:sz w:val="20"/>
          <w:szCs w:val="20"/>
        </w:rPr>
      </w:pPr>
    </w:p>
    <w:p w:rsidR="00853908" w:rsidRDefault="00853908">
      <w:bookmarkStart w:id="1" w:name="_GoBack"/>
      <w:bookmarkEnd w:id="1"/>
    </w:p>
    <w:sectPr w:rsidR="00853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F162F"/>
    <w:multiLevelType w:val="multilevel"/>
    <w:tmpl w:val="755A7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4B"/>
    <w:rsid w:val="002A654B"/>
    <w:rsid w:val="003E2767"/>
    <w:rsid w:val="0085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E5AE8-2D37-4DB7-B368-424B6DED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A654B"/>
    <w:pPr>
      <w:widowControl w:val="0"/>
      <w:spacing w:after="0" w:line="240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767"/>
    <w:pPr>
      <w:keepNext/>
      <w:keepLines/>
      <w:spacing w:before="240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3"/>
    <w:next w:val="Normal"/>
    <w:link w:val="Heading2Char"/>
    <w:uiPriority w:val="1"/>
    <w:unhideWhenUsed/>
    <w:qFormat/>
    <w:rsid w:val="003E276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2767"/>
    <w:pPr>
      <w:keepNext/>
      <w:keepLines/>
      <w:spacing w:before="40"/>
      <w:outlineLvl w:val="2"/>
    </w:pPr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2767"/>
    <w:pPr>
      <w:keepNext/>
      <w:keepLines/>
      <w:spacing w:before="40"/>
      <w:outlineLvl w:val="3"/>
    </w:pPr>
    <w:rPr>
      <w:rFonts w:ascii="Arial" w:eastAsiaTheme="majorEastAsia" w:hAnsi="Arial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2767"/>
    <w:pPr>
      <w:keepNext/>
      <w:keepLines/>
      <w:spacing w:before="40"/>
      <w:outlineLvl w:val="4"/>
    </w:pPr>
    <w:rPr>
      <w:rFonts w:ascii="Arial" w:eastAsiaTheme="majorEastAsia" w:hAnsi="Arial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767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2767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E2767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2767"/>
    <w:rPr>
      <w:rFonts w:ascii="Arial" w:eastAsiaTheme="majorEastAsia" w:hAnsi="Arial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2767"/>
    <w:rPr>
      <w:rFonts w:ascii="Arial" w:eastAsiaTheme="majorEastAsia" w:hAnsi="Arial" w:cstheme="majorBidi"/>
      <w:color w:val="2E74B5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2A654B"/>
    <w:pPr>
      <w:ind w:left="116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654B"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A6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NMBU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Vik</dc:creator>
  <cp:keywords/>
  <dc:description/>
  <cp:lastModifiedBy>Håkan Vik</cp:lastModifiedBy>
  <cp:revision>1</cp:revision>
  <dcterms:created xsi:type="dcterms:W3CDTF">2016-05-19T10:30:00Z</dcterms:created>
  <dcterms:modified xsi:type="dcterms:W3CDTF">2016-05-19T10:30:00Z</dcterms:modified>
</cp:coreProperties>
</file>