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A62E5E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FA056A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Økonomistyring – </w:t>
            </w:r>
            <w:r w:rsidR="00FA056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regnskapsdata i hovedbok</w:t>
            </w:r>
          </w:p>
        </w:tc>
      </w:tr>
      <w:tr w:rsidR="00B260D3" w:rsidRPr="00B260D3" w:rsidTr="00A62E5E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FA056A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Kontrollere at </w:t>
            </w:r>
            <w:r w:rsidR="00FA056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det er ført lønn dersom det er ført driftskostnader på prosjekt</w:t>
            </w:r>
          </w:p>
        </w:tc>
      </w:tr>
      <w:tr w:rsidR="00B260D3" w:rsidRPr="00B260D3" w:rsidTr="00A62E5E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FA056A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Manglende lønnsbelastning i regnskapet</w:t>
            </w:r>
          </w:p>
        </w:tc>
      </w:tr>
      <w:tr w:rsidR="00B260D3" w:rsidRPr="00B260D3" w:rsidTr="00A62E5E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A62E5E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A62E5E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A62E5E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63258B" w:rsidRDefault="00B0610D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B0610D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Gå på «BOA 6 – lønn uten overhead» Ta bort konto 9300 fra søkebetingelsene. Da søkes det på alle BOA-prosjekt og konto 5* og 9301. </w:t>
      </w:r>
      <w:r w:rsidR="0063258B">
        <w:rPr>
          <w:rFonts w:asciiTheme="majorHAnsi" w:eastAsia="Times New Roman" w:hAnsiTheme="majorHAnsi" w:cs="Times New Roman"/>
          <w:sz w:val="20"/>
          <w:szCs w:val="20"/>
          <w:lang w:eastAsia="nb-NO"/>
        </w:rPr>
        <w:t>Lim inn i Excel.</w:t>
      </w:r>
    </w:p>
    <w:p w:rsidR="0063258B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63258B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Gå på «BOA 14 – driftskostnader 6000-7999». </w:t>
      </w:r>
      <w:r>
        <w:rPr>
          <w:noProof/>
          <w:lang w:eastAsia="nb-NO"/>
        </w:rPr>
        <w:drawing>
          <wp:inline distT="0" distB="0" distL="0" distR="0" wp14:anchorId="4B5114FE" wp14:editId="284126D1">
            <wp:extent cx="6205855" cy="120205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8B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63258B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Det gir de fleste driftskostnadene som det naturlig tilhører lønnskostnad til. Tar kun med de prosjektene som i sum har debet på driftskostnader, da kreditbeløp som oftest skyldes omposteringer. </w:t>
      </w:r>
    </w:p>
    <w:p w:rsidR="0063258B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63258B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Lim inn i et nytt ark i Excel. </w:t>
      </w:r>
    </w:p>
    <w:p w:rsidR="00B0610D" w:rsidRPr="00B0610D" w:rsidRDefault="00B0610D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B0610D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</w:t>
      </w:r>
    </w:p>
    <w:p w:rsidR="00B0610D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nb-NO"/>
        </w:rPr>
        <w:t>Stå i ark 1.</w:t>
      </w:r>
      <w:r w:rsidR="00B0610D" w:rsidRPr="00B0610D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Sett inn funksjonen finn rad: </w:t>
      </w:r>
      <w:r w:rsidRPr="0063258B">
        <w:rPr>
          <w:rFonts w:asciiTheme="majorHAnsi" w:eastAsia="Times New Roman" w:hAnsiTheme="majorHAnsi" w:cs="Times New Roman"/>
          <w:sz w:val="20"/>
          <w:szCs w:val="20"/>
          <w:lang w:eastAsia="nb-NO"/>
        </w:rPr>
        <w:t>=FINN.RAD(A2;Lønn!C:F;4;USANN)</w:t>
      </w:r>
    </w:p>
    <w:p w:rsidR="0063258B" w:rsidRPr="00B0610D" w:rsidRDefault="0063258B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B0610D" w:rsidRPr="00B0610D" w:rsidRDefault="00B0610D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B0610D">
        <w:rPr>
          <w:rFonts w:asciiTheme="majorHAnsi" w:eastAsia="Times New Roman" w:hAnsiTheme="majorHAnsi" w:cs="Times New Roman"/>
          <w:sz w:val="20"/>
          <w:szCs w:val="20"/>
          <w:lang w:eastAsia="nb-NO"/>
        </w:rPr>
        <w:t>Sorter på kolon</w:t>
      </w:r>
      <w:r w:rsidR="00A62E5E">
        <w:rPr>
          <w:rFonts w:asciiTheme="majorHAnsi" w:eastAsia="Times New Roman" w:hAnsiTheme="majorHAnsi" w:cs="Times New Roman"/>
          <w:sz w:val="20"/>
          <w:szCs w:val="20"/>
          <w:lang w:eastAsia="nb-NO"/>
        </w:rPr>
        <w:t>ne D</w:t>
      </w:r>
      <w:r w:rsidR="0063258B">
        <w:rPr>
          <w:rFonts w:asciiTheme="majorHAnsi" w:eastAsia="Times New Roman" w:hAnsiTheme="majorHAnsi" w:cs="Times New Roman"/>
          <w:sz w:val="20"/>
          <w:szCs w:val="20"/>
          <w:lang w:eastAsia="nb-NO"/>
        </w:rPr>
        <w:t>, deretter prosjekt. De som</w:t>
      </w:r>
      <w:r w:rsidR="00A62E5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har </w:t>
      </w:r>
      <w:r w:rsidR="0063258B">
        <w:rPr>
          <w:rFonts w:asciiTheme="majorHAnsi" w:eastAsia="Times New Roman" w:hAnsiTheme="majorHAnsi" w:cs="Times New Roman"/>
          <w:sz w:val="20"/>
          <w:szCs w:val="20"/>
          <w:lang w:eastAsia="nb-NO"/>
        </w:rPr>
        <w:t>verdien #I/T er</w:t>
      </w:r>
      <w:r w:rsidR="00A62E5E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BOA-prosjekt som det</w:t>
      </w:r>
      <w:r w:rsidRPr="00B0610D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</w:t>
      </w:r>
      <w:r w:rsidR="0063258B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ikke </w:t>
      </w:r>
      <w:r w:rsidRPr="00B0610D">
        <w:rPr>
          <w:rFonts w:asciiTheme="majorHAnsi" w:eastAsia="Times New Roman" w:hAnsiTheme="majorHAnsi" w:cs="Times New Roman"/>
          <w:sz w:val="20"/>
          <w:szCs w:val="20"/>
          <w:lang w:eastAsia="nb-NO"/>
        </w:rPr>
        <w:t>er ført lønn på</w:t>
      </w:r>
      <w:r w:rsidR="0063258B">
        <w:rPr>
          <w:rFonts w:asciiTheme="majorHAnsi" w:eastAsia="Times New Roman" w:hAnsiTheme="majorHAnsi" w:cs="Times New Roman"/>
          <w:sz w:val="20"/>
          <w:szCs w:val="20"/>
          <w:lang w:eastAsia="nb-NO"/>
        </w:rPr>
        <w:t>, selv om det er ført driftskostnader</w:t>
      </w:r>
      <w:r w:rsidRPr="00B0610D">
        <w:rPr>
          <w:rFonts w:asciiTheme="majorHAnsi" w:eastAsia="Times New Roman" w:hAnsiTheme="majorHAnsi" w:cs="Times New Roman"/>
          <w:sz w:val="20"/>
          <w:szCs w:val="20"/>
          <w:lang w:eastAsia="nb-NO"/>
        </w:rPr>
        <w:t>.</w:t>
      </w:r>
    </w:p>
    <w:p w:rsidR="00B0610D" w:rsidRPr="00B0610D" w:rsidRDefault="00B0610D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B0610D" w:rsidRPr="00B0610D" w:rsidRDefault="00B0610D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B0610D" w:rsidRPr="00B0610D" w:rsidRDefault="00B0610D" w:rsidP="00B0610D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296C09" w:rsidRPr="00B0610D" w:rsidRDefault="00296C09" w:rsidP="00B260D3">
      <w:pPr>
        <w:pStyle w:val="Veths-brdtekst"/>
        <w:rPr>
          <w:rFonts w:asciiTheme="majorHAnsi" w:hAnsiTheme="majorHAnsi"/>
          <w:sz w:val="20"/>
        </w:rPr>
      </w:pPr>
    </w:p>
    <w:sectPr w:rsidR="00296C09" w:rsidRPr="00B0610D" w:rsidSect="00D960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5E" w:rsidRDefault="00A62E5E" w:rsidP="008C107B">
      <w:r>
        <w:separator/>
      </w:r>
    </w:p>
  </w:endnote>
  <w:endnote w:type="continuationSeparator" w:id="0">
    <w:p w:rsidR="00A62E5E" w:rsidRDefault="00A62E5E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5E" w:rsidRDefault="00A62E5E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A62E5E" w:rsidRDefault="00A62E5E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5E" w:rsidRPr="0061400D" w:rsidRDefault="00A62E5E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A62E5E" w:rsidRDefault="00A62E5E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2E5E" w:rsidRPr="00CD25B3" w:rsidRDefault="00A62E5E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A62E5E" w:rsidRPr="00CD25B3" w:rsidRDefault="00A62E5E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5E" w:rsidRDefault="00A62E5E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BC57E0">
      <w:rPr>
        <w:noProof/>
      </w:rPr>
      <w:t>02.12.2015</w:t>
    </w:r>
    <w:r>
      <w:fldChar w:fldCharType="end"/>
    </w:r>
  </w:p>
  <w:p w:rsidR="00A62E5E" w:rsidRDefault="00A62E5E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5E" w:rsidRDefault="00A62E5E" w:rsidP="008C107B">
      <w:r>
        <w:separator/>
      </w:r>
    </w:p>
  </w:footnote>
  <w:footnote w:type="continuationSeparator" w:id="0">
    <w:p w:rsidR="00A62E5E" w:rsidRDefault="00A62E5E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5E" w:rsidRDefault="00A62E5E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5E" w:rsidRDefault="00A62E5E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A62E5E" w:rsidRDefault="00A62E5E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A62E5E" w:rsidRDefault="00A62E5E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A62E5E" w:rsidRDefault="00A62E5E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A62E5E" w:rsidRDefault="00A62E5E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2E5E" w:rsidRDefault="00A62E5E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3258B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D31A3"/>
    <w:rsid w:val="00A62E5E"/>
    <w:rsid w:val="00A7795B"/>
    <w:rsid w:val="00AB7B02"/>
    <w:rsid w:val="00AD75E0"/>
    <w:rsid w:val="00AE5824"/>
    <w:rsid w:val="00B01DA9"/>
    <w:rsid w:val="00B0610D"/>
    <w:rsid w:val="00B24EEF"/>
    <w:rsid w:val="00B260D3"/>
    <w:rsid w:val="00B80D20"/>
    <w:rsid w:val="00B923C0"/>
    <w:rsid w:val="00BA0770"/>
    <w:rsid w:val="00BC57E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A056A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AF4B1-A1B3-4BC0-ADD8-B901C76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1</Pages>
  <Words>162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2015-12-02T08:19:00Z</dcterms:created>
  <dcterms:modified xsi:type="dcterms:W3CDTF">2015-12-02T08:19:00Z</dcterms:modified>
</cp:coreProperties>
</file>