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54F35" w14:textId="1777EC38" w:rsidR="001C4F6A" w:rsidRPr="00580C6E" w:rsidRDefault="001C4F6A">
      <w:pPr>
        <w:rPr>
          <w:rFonts w:asciiTheme="minorHAnsi" w:hAnsiTheme="minorHAnsi"/>
          <w:lang w:val="en-GB"/>
        </w:rPr>
      </w:pPr>
      <w:r w:rsidRPr="00580C6E">
        <w:rPr>
          <w:rFonts w:asciiTheme="minorHAnsi" w:hAnsiTheme="minorHAnsi"/>
          <w:noProof/>
          <w:lang w:eastAsia="nb-NO"/>
        </w:rPr>
        <w:drawing>
          <wp:inline distT="0" distB="0" distL="0" distR="0" wp14:anchorId="6C6B53D7" wp14:editId="70B5FDEB">
            <wp:extent cx="2305050" cy="963930"/>
            <wp:effectExtent l="0" t="0" r="0" b="762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782" cy="964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D39CFC" w14:textId="48262313" w:rsidR="001C4F6A" w:rsidRPr="00D21B17" w:rsidRDefault="003662E1" w:rsidP="00F42846">
      <w:pPr>
        <w:pStyle w:val="Heading21"/>
        <w:ind w:left="0"/>
        <w:rPr>
          <w:rFonts w:ascii="Arial" w:hAnsi="Arial" w:cs="Arial"/>
          <w:color w:val="009A81"/>
          <w:spacing w:val="-14"/>
          <w:sz w:val="26"/>
          <w:szCs w:val="26"/>
          <w:lang w:val="en-GB"/>
        </w:rPr>
      </w:pPr>
      <w:r w:rsidRPr="00D21B17">
        <w:rPr>
          <w:rFonts w:ascii="Arial" w:hAnsi="Arial" w:cs="Arial"/>
          <w:color w:val="009A81"/>
          <w:spacing w:val="-14"/>
          <w:sz w:val="26"/>
          <w:szCs w:val="26"/>
          <w:lang w:val="en-GB"/>
        </w:rPr>
        <w:t>FORM</w:t>
      </w:r>
      <w:r w:rsidR="00180CC1" w:rsidRPr="00D21B17">
        <w:rPr>
          <w:rFonts w:ascii="Arial" w:hAnsi="Arial" w:cs="Arial"/>
          <w:color w:val="009A81"/>
          <w:spacing w:val="-14"/>
          <w:sz w:val="26"/>
          <w:szCs w:val="26"/>
          <w:lang w:val="en-GB"/>
        </w:rPr>
        <w:t xml:space="preserve"> 4.4</w:t>
      </w:r>
      <w:r w:rsidR="00245377" w:rsidRPr="00D21B17">
        <w:rPr>
          <w:rFonts w:ascii="Arial" w:hAnsi="Arial" w:cs="Arial"/>
          <w:color w:val="009A81"/>
          <w:spacing w:val="-14"/>
          <w:sz w:val="26"/>
          <w:szCs w:val="26"/>
          <w:lang w:val="en-GB"/>
        </w:rPr>
        <w:t xml:space="preserve"> </w:t>
      </w:r>
      <w:r w:rsidR="00245377" w:rsidRPr="00D21B17">
        <w:rPr>
          <w:rFonts w:ascii="Arial" w:hAnsi="Arial" w:cs="Arial"/>
          <w:color w:val="009A81"/>
          <w:spacing w:val="-14"/>
          <w:sz w:val="26"/>
          <w:szCs w:val="26"/>
          <w:lang w:val="en-GB"/>
        </w:rPr>
        <w:tab/>
      </w:r>
      <w:r w:rsidR="009364D4" w:rsidRPr="00B53C7F">
        <w:rPr>
          <w:rFonts w:ascii="Arial" w:hAnsi="Arial" w:cs="Arial"/>
          <w:color w:val="009A81"/>
          <w:spacing w:val="-6"/>
          <w:sz w:val="26"/>
          <w:szCs w:val="26"/>
          <w:lang w:val="en-GB"/>
        </w:rPr>
        <w:t xml:space="preserve">Assessment of the </w:t>
      </w:r>
      <w:r w:rsidR="00F42846">
        <w:rPr>
          <w:rFonts w:ascii="Arial" w:hAnsi="Arial" w:cs="Arial"/>
          <w:color w:val="009A81"/>
          <w:spacing w:val="-6"/>
          <w:sz w:val="26"/>
          <w:szCs w:val="26"/>
          <w:lang w:val="en-GB"/>
        </w:rPr>
        <w:t xml:space="preserve">PhD </w:t>
      </w:r>
      <w:r w:rsidR="009364D4" w:rsidRPr="00B53C7F">
        <w:rPr>
          <w:rFonts w:ascii="Arial" w:hAnsi="Arial" w:cs="Arial"/>
          <w:color w:val="009A81"/>
          <w:spacing w:val="-6"/>
          <w:sz w:val="26"/>
          <w:szCs w:val="26"/>
          <w:lang w:val="en-GB"/>
        </w:rPr>
        <w:t>thesis by the Evaluation Committee</w:t>
      </w:r>
    </w:p>
    <w:tbl>
      <w:tblPr>
        <w:tblStyle w:val="Tabellrutenett"/>
        <w:tblW w:w="10348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841080" w:rsidRPr="0093246F" w14:paraId="0F8F04A2" w14:textId="10B49881" w:rsidTr="00841080">
        <w:tc>
          <w:tcPr>
            <w:tcW w:w="10348" w:type="dxa"/>
          </w:tcPr>
          <w:p w14:paraId="322FB12F" w14:textId="3A502E37" w:rsidR="00841080" w:rsidRPr="0093246F" w:rsidRDefault="00841080" w:rsidP="00F32081">
            <w:pPr>
              <w:pStyle w:val="Ingenmellomrom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246F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proofErr w:type="gramStart"/>
            <w:r w:rsidRPr="0093246F">
              <w:rPr>
                <w:rFonts w:ascii="Arial" w:hAnsi="Arial" w:cs="Arial"/>
                <w:sz w:val="22"/>
                <w:szCs w:val="22"/>
                <w:lang w:val="en-GB"/>
              </w:rPr>
              <w:t>be filled in</w:t>
            </w:r>
            <w:proofErr w:type="gramEnd"/>
            <w:r w:rsidRPr="0093246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3246F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electronically </w:t>
            </w:r>
            <w:r w:rsidRPr="0093246F">
              <w:rPr>
                <w:rFonts w:ascii="Arial" w:hAnsi="Arial" w:cs="Arial"/>
                <w:sz w:val="22"/>
                <w:szCs w:val="22"/>
                <w:lang w:val="en-GB"/>
              </w:rPr>
              <w:t xml:space="preserve">by the </w:t>
            </w:r>
            <w:r w:rsidRPr="0093246F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committee coordinator and </w:t>
            </w:r>
            <w:r w:rsidR="00F85683" w:rsidRPr="0093246F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to </w:t>
            </w:r>
            <w:r w:rsidR="00F85683" w:rsidRPr="0093246F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>be e-mailed to the faculty PhD contact person</w:t>
            </w:r>
            <w:r w:rsidRPr="0093246F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br/>
            </w:r>
            <w:r w:rsidRPr="0093246F">
              <w:rPr>
                <w:rFonts w:ascii="Arial" w:hAnsi="Arial" w:cs="Arial"/>
                <w:sz w:val="22"/>
                <w:szCs w:val="22"/>
                <w:lang w:val="en-GB"/>
              </w:rPr>
              <w:t xml:space="preserve">no later than 25 working days prior to the planned public defence. </w:t>
            </w:r>
          </w:p>
          <w:p w14:paraId="6AAD25C6" w14:textId="77777777" w:rsidR="00841080" w:rsidRPr="0093246F" w:rsidRDefault="00841080" w:rsidP="00F32081">
            <w:pPr>
              <w:rPr>
                <w:rFonts w:ascii="Arial" w:hAnsi="Arial" w:cs="Arial"/>
                <w:b/>
                <w:spacing w:val="-10"/>
                <w:sz w:val="22"/>
                <w:szCs w:val="22"/>
                <w:lang w:val="en-GB"/>
              </w:rPr>
            </w:pPr>
          </w:p>
        </w:tc>
      </w:tr>
    </w:tbl>
    <w:p w14:paraId="21CBF59F" w14:textId="4E887C27" w:rsidR="008D1538" w:rsidRDefault="00991CA2" w:rsidP="000C16D3">
      <w:pPr>
        <w:pStyle w:val="Ingenmellomrom"/>
        <w:rPr>
          <w:rFonts w:ascii="Cambria" w:hAnsi="Cambria"/>
          <w:b/>
          <w:szCs w:val="24"/>
          <w:lang w:val="en-GB"/>
        </w:rPr>
      </w:pPr>
      <w:r w:rsidRPr="00A67FAC">
        <w:rPr>
          <w:rFonts w:ascii="Cambria" w:hAnsi="Cambria"/>
          <w:b/>
          <w:szCs w:val="24"/>
          <w:lang w:val="en-GB"/>
        </w:rPr>
        <w:t xml:space="preserve">This form </w:t>
      </w:r>
      <w:r w:rsidR="00AB1B8B">
        <w:rPr>
          <w:rFonts w:ascii="Cambria" w:hAnsi="Cambria"/>
          <w:b/>
          <w:szCs w:val="24"/>
          <w:lang w:val="en-GB"/>
        </w:rPr>
        <w:t>accounts for</w:t>
      </w:r>
    </w:p>
    <w:tbl>
      <w:tblPr>
        <w:tblStyle w:val="Tabellrutenett"/>
        <w:tblW w:w="1034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0"/>
        <w:gridCol w:w="2410"/>
        <w:gridCol w:w="2835"/>
        <w:gridCol w:w="2694"/>
        <w:gridCol w:w="2268"/>
        <w:gridCol w:w="131"/>
      </w:tblGrid>
      <w:tr w:rsidR="00991CA2" w:rsidRPr="00580A68" w14:paraId="152FB664" w14:textId="77777777" w:rsidTr="00580A68">
        <w:trPr>
          <w:gridBefore w:val="1"/>
          <w:gridAfter w:val="1"/>
          <w:wBefore w:w="10" w:type="dxa"/>
          <w:wAfter w:w="13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A46CF" w14:textId="5785C3A8" w:rsidR="00991CA2" w:rsidRPr="00461483" w:rsidRDefault="00991CA2" w:rsidP="00F5463D">
            <w:pPr>
              <w:pStyle w:val="Ingenmellomrom"/>
              <w:rPr>
                <w:rFonts w:ascii="Cambria" w:hAnsi="Cambria"/>
                <w:b/>
                <w:szCs w:val="24"/>
                <w:lang w:val="en-GB"/>
              </w:rPr>
            </w:pPr>
            <w:r w:rsidRPr="0084108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First</w:t>
            </w:r>
            <w:r w:rsidRPr="0046148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time submission:</w:t>
            </w:r>
            <w:r w:rsidRPr="00461483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4C4C8" w14:textId="565E6D2B" w:rsidR="00991CA2" w:rsidRPr="00461483" w:rsidRDefault="00213D2B" w:rsidP="00F5463D">
            <w:pPr>
              <w:pStyle w:val="Ingenmellomrom"/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-213825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A2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91CA2" w:rsidRPr="00A67FA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991CA2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 </w:t>
            </w:r>
            <w:r w:rsidR="00F85683">
              <w:rPr>
                <w:rFonts w:asciiTheme="majorHAnsi" w:hAnsiTheme="majorHAnsi"/>
                <w:sz w:val="22"/>
                <w:szCs w:val="22"/>
                <w:lang w:val="en-GB"/>
              </w:rPr>
              <w:t>“</w:t>
            </w:r>
            <w:r w:rsidR="00991CA2">
              <w:rPr>
                <w:rFonts w:asciiTheme="majorHAnsi" w:hAnsiTheme="majorHAnsi"/>
                <w:sz w:val="22"/>
                <w:szCs w:val="22"/>
                <w:lang w:val="en-GB"/>
              </w:rPr>
              <w:t>O</w:t>
            </w:r>
            <w:r w:rsidR="00991CA2" w:rsidRPr="00461483">
              <w:rPr>
                <w:rFonts w:asciiTheme="majorHAnsi" w:hAnsiTheme="majorHAnsi"/>
                <w:sz w:val="22"/>
                <w:szCs w:val="22"/>
                <w:lang w:val="en-GB"/>
              </w:rPr>
              <w:t>riginal</w:t>
            </w:r>
            <w:r w:rsidR="00F85683">
              <w:rPr>
                <w:rFonts w:asciiTheme="majorHAnsi" w:hAnsiTheme="majorHAnsi"/>
                <w:sz w:val="22"/>
                <w:szCs w:val="22"/>
                <w:lang w:val="en-GB"/>
              </w:rPr>
              <w:t>”</w:t>
            </w:r>
            <w:r w:rsidR="00991CA2" w:rsidRPr="0046148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thesis</w:t>
            </w:r>
          </w:p>
          <w:p w14:paraId="36FF0C1E" w14:textId="76C7FCCB" w:rsidR="00991CA2" w:rsidRDefault="00213D2B" w:rsidP="00461483">
            <w:pPr>
              <w:pStyle w:val="Ingenmellomrom"/>
              <w:rPr>
                <w:rFonts w:ascii="Cambria" w:hAnsi="Cambria"/>
                <w:b/>
                <w:szCs w:val="24"/>
                <w:lang w:val="en-GB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158340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A2" w:rsidRPr="00461483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91CA2"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 </w:t>
            </w:r>
            <w:r w:rsidR="00991CA2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F85683">
              <w:rPr>
                <w:rFonts w:asciiTheme="majorHAnsi" w:hAnsiTheme="majorHAnsi" w:cs="Arial"/>
                <w:sz w:val="22"/>
                <w:szCs w:val="22"/>
                <w:lang w:val="en-US"/>
              </w:rPr>
              <w:t>“</w:t>
            </w:r>
            <w:r w:rsidR="00991CA2">
              <w:rPr>
                <w:rFonts w:asciiTheme="majorHAnsi" w:hAnsiTheme="majorHAnsi" w:cs="Arial"/>
                <w:sz w:val="22"/>
                <w:szCs w:val="22"/>
                <w:lang w:val="en-US"/>
              </w:rPr>
              <w:t>R</w:t>
            </w:r>
            <w:r w:rsidR="00991CA2"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>evised</w:t>
            </w:r>
            <w:r w:rsidR="00F85683">
              <w:rPr>
                <w:rFonts w:asciiTheme="majorHAnsi" w:hAnsiTheme="majorHAnsi" w:cs="Arial"/>
                <w:sz w:val="22"/>
                <w:szCs w:val="22"/>
                <w:lang w:val="en-US"/>
              </w:rPr>
              <w:t>”</w:t>
            </w:r>
            <w:r w:rsidR="00991CA2"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991CA2" w:rsidRPr="00461483">
              <w:rPr>
                <w:rFonts w:asciiTheme="majorHAnsi" w:hAnsiTheme="majorHAnsi"/>
                <w:sz w:val="22"/>
                <w:szCs w:val="22"/>
                <w:lang w:val="en-GB"/>
              </w:rPr>
              <w:t>thesis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0A141" w14:textId="603C8681" w:rsidR="00991CA2" w:rsidRPr="00461483" w:rsidRDefault="00991CA2" w:rsidP="00AD4A58">
            <w:pPr>
              <w:pStyle w:val="Ingenmellomrom"/>
              <w:rPr>
                <w:rFonts w:ascii="Cambria" w:hAnsi="Cambria"/>
                <w:b/>
                <w:szCs w:val="24"/>
                <w:lang w:val="en-GB"/>
              </w:rPr>
            </w:pPr>
            <w:r w:rsidRPr="00841080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Second</w:t>
            </w:r>
            <w:r w:rsidRPr="004614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time s</w:t>
            </w:r>
            <w:proofErr w:type="spellStart"/>
            <w:r w:rsidRPr="00461483">
              <w:rPr>
                <w:rFonts w:asciiTheme="majorHAnsi" w:hAnsiTheme="majorHAnsi"/>
                <w:sz w:val="22"/>
                <w:szCs w:val="22"/>
                <w:lang w:val="en-GB"/>
              </w:rPr>
              <w:t>ubmission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B37A" w14:textId="226D537A" w:rsidR="00991CA2" w:rsidRDefault="00213D2B" w:rsidP="00F85683">
            <w:pPr>
              <w:pStyle w:val="Ingenmellomrom"/>
              <w:rPr>
                <w:rFonts w:ascii="Cambria" w:hAnsi="Cambria"/>
                <w:b/>
                <w:szCs w:val="24"/>
                <w:lang w:val="en-GB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-9495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A2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91CA2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F8568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“Reworked” thesis</w:t>
            </w:r>
          </w:p>
        </w:tc>
      </w:tr>
      <w:tr w:rsidR="00AB1B8B" w:rsidRPr="00580A68" w14:paraId="2D6A7B15" w14:textId="77777777" w:rsidTr="00991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6"/>
          </w:tcPr>
          <w:p w14:paraId="7CE9B8FB" w14:textId="77777777" w:rsidR="00AB1B8B" w:rsidRDefault="00AB1B8B" w:rsidP="00AB1B8B">
            <w:pPr>
              <w:pStyle w:val="Ingenmellomrom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"/>
        <w:gridCol w:w="2551"/>
        <w:gridCol w:w="1843"/>
        <w:gridCol w:w="5103"/>
      </w:tblGrid>
      <w:tr w:rsidR="00440CF7" w:rsidRPr="00580A68" w14:paraId="63BE9CA3" w14:textId="77777777" w:rsidTr="00A1656A">
        <w:trPr>
          <w:trHeight w:val="343"/>
        </w:trPr>
        <w:tc>
          <w:tcPr>
            <w:tcW w:w="431" w:type="dxa"/>
            <w:gridSpan w:val="2"/>
            <w:shd w:val="clear" w:color="auto" w:fill="E9EFF7"/>
            <w:vAlign w:val="center"/>
          </w:tcPr>
          <w:p w14:paraId="6710693F" w14:textId="49360170" w:rsidR="00440CF7" w:rsidRPr="00F420F7" w:rsidRDefault="00440CF7" w:rsidP="00F420F7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2"/>
                <w:lang w:val="en-GB"/>
              </w:rPr>
            </w:pPr>
            <w:r w:rsidRPr="00F420F7">
              <w:rPr>
                <w:rFonts w:asciiTheme="majorHAnsi" w:hAnsiTheme="majorHAnsi"/>
                <w:b/>
                <w:smallCaps/>
                <w:sz w:val="22"/>
                <w:szCs w:val="22"/>
                <w:lang w:val="en-GB"/>
              </w:rPr>
              <w:t>1.</w:t>
            </w:r>
          </w:p>
        </w:tc>
        <w:tc>
          <w:tcPr>
            <w:tcW w:w="9497" w:type="dxa"/>
            <w:gridSpan w:val="3"/>
            <w:shd w:val="clear" w:color="auto" w:fill="E9EFF7"/>
            <w:vAlign w:val="center"/>
          </w:tcPr>
          <w:p w14:paraId="25485A58" w14:textId="764BD21B" w:rsidR="00785744" w:rsidRPr="00657FDE" w:rsidRDefault="00657FDE" w:rsidP="009A3B36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Candidate, committee, thesis</w:t>
            </w:r>
          </w:p>
        </w:tc>
      </w:tr>
      <w:tr w:rsidR="00785744" w:rsidRPr="00F85683" w14:paraId="0784C278" w14:textId="77777777" w:rsidTr="00A1656A">
        <w:trPr>
          <w:trHeight w:val="454"/>
        </w:trPr>
        <w:tc>
          <w:tcPr>
            <w:tcW w:w="431" w:type="dxa"/>
            <w:gridSpan w:val="2"/>
            <w:vMerge w:val="restart"/>
            <w:shd w:val="clear" w:color="auto" w:fill="E9EFF7"/>
            <w:vAlign w:val="center"/>
          </w:tcPr>
          <w:p w14:paraId="5562D9E2" w14:textId="4360C6A6" w:rsidR="00785744" w:rsidRPr="00657D68" w:rsidRDefault="00785744" w:rsidP="00FA6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shd w:val="clear" w:color="auto" w:fill="E9EFF7"/>
            <w:vAlign w:val="center"/>
          </w:tcPr>
          <w:p w14:paraId="4C4D9C73" w14:textId="619C80AF" w:rsidR="00785744" w:rsidRPr="00657FDE" w:rsidRDefault="00785744" w:rsidP="00FA6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PhD candidate:</w:t>
            </w:r>
          </w:p>
        </w:tc>
        <w:tc>
          <w:tcPr>
            <w:tcW w:w="6946" w:type="dxa"/>
            <w:gridSpan w:val="2"/>
            <w:vAlign w:val="center"/>
          </w:tcPr>
          <w:p w14:paraId="5877D073" w14:textId="72649D4F" w:rsidR="00785744" w:rsidRPr="00892BA1" w:rsidRDefault="00785744" w:rsidP="00FA6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Full name of the candidate</w:t>
            </w:r>
          </w:p>
        </w:tc>
      </w:tr>
      <w:tr w:rsidR="00785744" w:rsidRPr="00F85683" w14:paraId="5C1E3ED8" w14:textId="77777777" w:rsidTr="00A1656A">
        <w:trPr>
          <w:trHeight w:val="918"/>
        </w:trPr>
        <w:tc>
          <w:tcPr>
            <w:tcW w:w="431" w:type="dxa"/>
            <w:gridSpan w:val="2"/>
            <w:vMerge/>
            <w:shd w:val="clear" w:color="auto" w:fill="E9EFF7"/>
            <w:vAlign w:val="center"/>
          </w:tcPr>
          <w:p w14:paraId="2A077BD6" w14:textId="4214D6DF" w:rsidR="00785744" w:rsidRPr="00657D68" w:rsidRDefault="00785744" w:rsidP="00564D9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6CE5FBC0" w14:textId="51B61907" w:rsidR="00785744" w:rsidRPr="00657FDE" w:rsidRDefault="00785744" w:rsidP="00564D9B">
            <w:pPr>
              <w:tabs>
                <w:tab w:val="left" w:pos="360"/>
              </w:tabs>
              <w:rPr>
                <w:rFonts w:asciiTheme="majorHAnsi" w:hAnsiTheme="majorHAnsi"/>
                <w:sz w:val="26"/>
                <w:szCs w:val="26"/>
                <w:highlight w:val="yellow"/>
                <w:lang w:val="en-GB"/>
              </w:rPr>
            </w:pP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Evaluation committee: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8622" w14:textId="77777777" w:rsidR="00785744" w:rsidRPr="002507A4" w:rsidRDefault="00785744" w:rsidP="00564D9B">
            <w:pPr>
              <w:tabs>
                <w:tab w:val="left" w:pos="360"/>
              </w:tabs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Member 1 (Full name,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academic </w:t>
            </w: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title, place of employment, country)</w:t>
            </w:r>
          </w:p>
          <w:p w14:paraId="4FFFA7E8" w14:textId="77777777" w:rsidR="00785744" w:rsidRPr="002507A4" w:rsidRDefault="00785744" w:rsidP="00564D9B">
            <w:pPr>
              <w:tabs>
                <w:tab w:val="left" w:pos="360"/>
              </w:tabs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Member 2 (Full name,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academic </w:t>
            </w: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title, place of employment, country)</w:t>
            </w:r>
          </w:p>
          <w:p w14:paraId="668374A1" w14:textId="34C0F4C3" w:rsidR="00785744" w:rsidRPr="00892BA1" w:rsidRDefault="00785744" w:rsidP="009A3B36">
            <w:pPr>
              <w:tabs>
                <w:tab w:val="left" w:pos="36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Member 3 (Full name,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academic </w:t>
            </w: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title,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Faculty</w:t>
            </w: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 of employment)</w:t>
            </w:r>
          </w:p>
        </w:tc>
      </w:tr>
      <w:tr w:rsidR="00785744" w:rsidRPr="00F85683" w14:paraId="71F9262A" w14:textId="77777777" w:rsidTr="00A1656A">
        <w:trPr>
          <w:trHeight w:val="454"/>
        </w:trPr>
        <w:tc>
          <w:tcPr>
            <w:tcW w:w="431" w:type="dxa"/>
            <w:gridSpan w:val="2"/>
            <w:vMerge/>
            <w:shd w:val="clear" w:color="auto" w:fill="E9EFF7"/>
            <w:vAlign w:val="center"/>
          </w:tcPr>
          <w:p w14:paraId="1DE9E561" w14:textId="3483F8F6" w:rsidR="00785744" w:rsidRPr="00657D68" w:rsidRDefault="00785744" w:rsidP="00564D9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shd w:val="clear" w:color="auto" w:fill="E9EFF7"/>
            <w:vAlign w:val="center"/>
          </w:tcPr>
          <w:p w14:paraId="31116B3E" w14:textId="22D865CA" w:rsidR="00785744" w:rsidRPr="00657FDE" w:rsidRDefault="00785744" w:rsidP="00564D9B">
            <w:pPr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Title of thesis</w:t>
            </w:r>
            <w:r w:rsidR="00AB74B7" w:rsidRPr="00657FDE">
              <w:rPr>
                <w:rFonts w:ascii="Cambria" w:hAnsi="Cambria"/>
                <w:sz w:val="22"/>
                <w:szCs w:val="22"/>
                <w:lang w:val="en-GB"/>
              </w:rPr>
              <w:t xml:space="preserve"> (N</w:t>
            </w: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o):</w:t>
            </w:r>
          </w:p>
        </w:tc>
        <w:tc>
          <w:tcPr>
            <w:tcW w:w="6946" w:type="dxa"/>
            <w:gridSpan w:val="2"/>
            <w:vAlign w:val="center"/>
          </w:tcPr>
          <w:p w14:paraId="044BFB6D" w14:textId="1C51C5A4" w:rsidR="00785744" w:rsidRPr="009A3B36" w:rsidRDefault="00785744" w:rsidP="00564D9B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9A3B36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Title of thesis</w:t>
            </w:r>
            <w:r w:rsidR="00AB74B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,</w:t>
            </w:r>
            <w:r w:rsidRPr="009A3B36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 in Norwegian</w:t>
            </w:r>
          </w:p>
        </w:tc>
      </w:tr>
      <w:tr w:rsidR="00785744" w:rsidRPr="00F85683" w14:paraId="629D9FA3" w14:textId="77777777" w:rsidTr="00A1656A">
        <w:trPr>
          <w:trHeight w:val="454"/>
        </w:trPr>
        <w:tc>
          <w:tcPr>
            <w:tcW w:w="431" w:type="dxa"/>
            <w:gridSpan w:val="2"/>
            <w:vMerge/>
            <w:shd w:val="clear" w:color="auto" w:fill="E9EFF7"/>
            <w:vAlign w:val="center"/>
          </w:tcPr>
          <w:p w14:paraId="385C39CB" w14:textId="77777777" w:rsidR="00785744" w:rsidRPr="00741E71" w:rsidRDefault="00785744" w:rsidP="00564D9B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shd w:val="clear" w:color="auto" w:fill="E9EFF7"/>
            <w:vAlign w:val="center"/>
          </w:tcPr>
          <w:p w14:paraId="4521EC33" w14:textId="1123181B" w:rsidR="00785744" w:rsidRPr="00657FDE" w:rsidRDefault="00785744" w:rsidP="009A3B36">
            <w:pPr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Title of thesis (</w:t>
            </w:r>
            <w:proofErr w:type="spellStart"/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En</w:t>
            </w:r>
            <w:proofErr w:type="spellEnd"/>
            <w:r w:rsidRPr="00657FDE">
              <w:rPr>
                <w:rFonts w:ascii="Cambria" w:hAnsi="Cambria"/>
                <w:sz w:val="22"/>
                <w:szCs w:val="22"/>
                <w:lang w:val="en-GB"/>
              </w:rPr>
              <w:t>):</w:t>
            </w:r>
          </w:p>
        </w:tc>
        <w:tc>
          <w:tcPr>
            <w:tcW w:w="6946" w:type="dxa"/>
            <w:gridSpan w:val="2"/>
            <w:vAlign w:val="center"/>
          </w:tcPr>
          <w:p w14:paraId="416F36FF" w14:textId="0817EF36" w:rsidR="00785744" w:rsidRPr="00892BA1" w:rsidRDefault="00785744" w:rsidP="00564D9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Title of thesis</w:t>
            </w:r>
            <w:r w:rsidR="00AB74B7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,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 in English</w:t>
            </w:r>
          </w:p>
        </w:tc>
      </w:tr>
      <w:tr w:rsidR="009A3B36" w:rsidRPr="00F85683" w14:paraId="06E215A0" w14:textId="77777777" w:rsidTr="00A1656A">
        <w:trPr>
          <w:trHeight w:val="42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1521AAF1" w14:textId="2214AD6C" w:rsidR="009A3B36" w:rsidRPr="00102112" w:rsidRDefault="009A3B36" w:rsidP="00AB166B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</w:t>
            </w:r>
            <w:r w:rsidRPr="00102112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507" w:type="dxa"/>
            <w:gridSpan w:val="4"/>
            <w:tcBorders>
              <w:bottom w:val="nil"/>
            </w:tcBorders>
            <w:shd w:val="clear" w:color="auto" w:fill="E9EFF7"/>
            <w:vAlign w:val="center"/>
          </w:tcPr>
          <w:p w14:paraId="47A7AE9A" w14:textId="13EBD8DA" w:rsidR="009A3B36" w:rsidRPr="00551E1C" w:rsidRDefault="00012575" w:rsidP="00A1656A">
            <w:pPr>
              <w:tabs>
                <w:tab w:val="left" w:pos="2611"/>
              </w:tabs>
              <w:rPr>
                <w:rFonts w:asciiTheme="majorHAnsi" w:hAnsiTheme="majorHAnsi"/>
                <w:smallCaps/>
                <w:color w:val="FF0000"/>
                <w:sz w:val="22"/>
                <w:szCs w:val="22"/>
                <w:lang w:val="en-GB"/>
              </w:rPr>
            </w:pPr>
            <w:r w:rsidRPr="00A1656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evaluation committee</w:t>
            </w:r>
            <w:r w:rsidR="00A1656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’s conclusion. The committee recommends</w:t>
            </w:r>
            <w:r w:rsidRPr="00A1656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the thesis to be:</w:t>
            </w:r>
          </w:p>
        </w:tc>
      </w:tr>
      <w:tr w:rsidR="00012575" w:rsidRPr="00F85683" w14:paraId="0C3A640F" w14:textId="77777777" w:rsidTr="00A1656A">
        <w:trPr>
          <w:trHeight w:val="1888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shd w:val="clear" w:color="auto" w:fill="E9EFF7"/>
            <w:vAlign w:val="center"/>
          </w:tcPr>
          <w:p w14:paraId="2A646023" w14:textId="32B75367" w:rsidR="00012575" w:rsidRPr="00A51440" w:rsidRDefault="00012575" w:rsidP="00AB166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69D7D8" w14:textId="77777777" w:rsidR="00012575" w:rsidRPr="00657FDE" w:rsidRDefault="00012575" w:rsidP="004E7FFD">
            <w:pPr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</w:pPr>
          </w:p>
          <w:p w14:paraId="1E8A4DC4" w14:textId="77777777" w:rsidR="00012575" w:rsidRPr="00657FDE" w:rsidRDefault="00012575" w:rsidP="004E7FF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657FDE"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  <w:br/>
            </w:r>
            <w:r w:rsidRPr="00012575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First time submission</w:t>
            </w: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;</w:t>
            </w:r>
          </w:p>
          <w:p w14:paraId="3AD618F1" w14:textId="77777777" w:rsidR="00012575" w:rsidRPr="00657FDE" w:rsidRDefault="00012575" w:rsidP="004E7FFD">
            <w:pPr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o</w:t>
            </w:r>
            <w:r w:rsidRPr="00657FDE">
              <w:rPr>
                <w:rFonts w:asciiTheme="majorHAnsi" w:hAnsiTheme="majorHAnsi"/>
                <w:sz w:val="22"/>
                <w:szCs w:val="22"/>
                <w:lang w:val="en-GB"/>
              </w:rPr>
              <w:t>riginal thesis</w:t>
            </w:r>
          </w:p>
          <w:p w14:paraId="4287ACFE" w14:textId="77777777" w:rsidR="00012575" w:rsidRPr="00657FDE" w:rsidRDefault="00012575" w:rsidP="004E7FFD">
            <w:pPr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</w:pPr>
          </w:p>
          <w:p w14:paraId="5B4935C0" w14:textId="0F024944" w:rsidR="00012575" w:rsidRPr="00012575" w:rsidRDefault="00012575" w:rsidP="004E7FFD">
            <w:pPr>
              <w:rPr>
                <w:rFonts w:asciiTheme="majorHAnsi" w:hAnsiTheme="majorHAnsi"/>
                <w:i/>
                <w:sz w:val="20"/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15D2F69" w14:textId="2BD9C517" w:rsidR="00012575" w:rsidRPr="00896957" w:rsidRDefault="00213D2B" w:rsidP="00AB166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37959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75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12575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Approved for public defence. </w:t>
            </w:r>
          </w:p>
          <w:p w14:paraId="1FE0C035" w14:textId="4F4B8ECC" w:rsidR="00012575" w:rsidRPr="00904C81" w:rsidRDefault="00213D2B" w:rsidP="00865893">
            <w:pPr>
              <w:tabs>
                <w:tab w:val="left" w:pos="297"/>
              </w:tabs>
              <w:rPr>
                <w:rFonts w:asciiTheme="majorHAnsi" w:hAnsiTheme="majorHAnsi"/>
                <w:i/>
                <w:sz w:val="20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-39026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75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12575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012575" w:rsidRPr="00FC4A62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>Not approved for public defence in its present form</w:t>
            </w:r>
            <w:r w:rsidR="00865893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>. T</w:t>
            </w:r>
            <w:r w:rsidR="00012575" w:rsidRPr="00E14FD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he thesis </w:t>
            </w:r>
            <w:r w:rsidR="00012575" w:rsidRPr="00E14FD3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may be </w:t>
            </w:r>
            <w:r w:rsidR="00865893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ab/>
            </w:r>
            <w:r w:rsidR="00012575" w:rsidRPr="00E14FD3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subject to </w:t>
            </w:r>
            <w:r w:rsidR="00012575" w:rsidRPr="00E14FD3">
              <w:rPr>
                <w:rFonts w:asciiTheme="majorHAnsi" w:hAnsiTheme="majorHAnsi"/>
                <w:spacing w:val="-4"/>
                <w:sz w:val="22"/>
                <w:szCs w:val="22"/>
                <w:u w:val="single"/>
                <w:lang w:val="en-GB"/>
              </w:rPr>
              <w:t>minor changes</w:t>
            </w:r>
            <w:r w:rsidR="00F85683">
              <w:rPr>
                <w:rFonts w:asciiTheme="majorHAnsi" w:hAnsiTheme="majorHAnsi"/>
                <w:spacing w:val="-4"/>
                <w:sz w:val="22"/>
                <w:szCs w:val="22"/>
                <w:u w:val="single"/>
                <w:lang w:val="en-GB"/>
              </w:rPr>
              <w:t xml:space="preserve">; </w:t>
            </w:r>
            <w:r w:rsidR="00F85683" w:rsidRPr="00F85683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revised</w:t>
            </w:r>
            <w:r w:rsidR="00012575" w:rsidRPr="00E14FD3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 and r</w:t>
            </w:r>
            <w:r w:rsidR="00F85683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esubmitted, </w:t>
            </w:r>
            <w:r w:rsidR="00012575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within a</w:t>
            </w:r>
            <w:r w:rsidR="00012575" w:rsidRPr="00FC4A62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 xml:space="preserve"> deadline of</w:t>
            </w:r>
            <w:r w:rsidR="00012575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 xml:space="preserve"> </w:t>
            </w:r>
            <w:r w:rsidR="00865893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ab/>
            </w:r>
            <w:r w:rsidR="00012575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>maximum 3</w:t>
            </w:r>
            <w:r w:rsidR="00012575" w:rsidRPr="00FC4A62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 xml:space="preserve"> months </w:t>
            </w:r>
            <w:r w:rsidR="00012575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 xml:space="preserve">(of full </w:t>
            </w:r>
            <w:r w:rsidR="00012575" w:rsidRPr="00FC4A62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>time</w:t>
            </w:r>
            <w:r w:rsidR="00012575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>)</w:t>
            </w:r>
            <w:r w:rsidR="00012575" w:rsidRPr="00FC4A62">
              <w:rPr>
                <w:rFonts w:asciiTheme="majorHAnsi" w:hAnsiTheme="majorHAnsi"/>
                <w:spacing w:val="-8"/>
                <w:sz w:val="22"/>
                <w:szCs w:val="22"/>
                <w:lang w:val="en-GB"/>
              </w:rPr>
              <w:t xml:space="preserve"> work.</w:t>
            </w:r>
            <w:r w:rsidR="00012575" w:rsidRPr="00896957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-13786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75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12575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012575">
              <w:rPr>
                <w:rFonts w:asciiTheme="majorHAnsi" w:hAnsiTheme="majorHAnsi"/>
                <w:sz w:val="22"/>
                <w:szCs w:val="22"/>
                <w:lang w:val="en-GB"/>
              </w:rPr>
              <w:t>Rejected.</w:t>
            </w:r>
            <w:r w:rsidR="00012575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012575" w:rsidRPr="00D63762">
              <w:rPr>
                <w:rFonts w:asciiTheme="majorHAnsi" w:hAnsiTheme="majorHAnsi"/>
                <w:sz w:val="22"/>
                <w:szCs w:val="22"/>
                <w:lang w:val="en-GB"/>
              </w:rPr>
              <w:t>Fundamental changes</w:t>
            </w:r>
            <w:r w:rsidR="00012575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are necessary. The thesis </w:t>
            </w:r>
            <w:proofErr w:type="gramStart"/>
            <w:r w:rsidR="00012575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may be </w:t>
            </w:r>
            <w:r w:rsidR="00A1656A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  <w:r w:rsidR="00012575">
              <w:rPr>
                <w:rFonts w:asciiTheme="majorHAnsi" w:hAnsiTheme="majorHAnsi"/>
                <w:sz w:val="22"/>
                <w:szCs w:val="22"/>
                <w:lang w:val="en-GB"/>
              </w:rPr>
              <w:t>reworked</w:t>
            </w:r>
            <w:r w:rsidR="00012575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and </w:t>
            </w:r>
            <w:r w:rsidR="00012575">
              <w:rPr>
                <w:rFonts w:asciiTheme="majorHAnsi" w:hAnsiTheme="majorHAnsi"/>
                <w:sz w:val="22"/>
                <w:szCs w:val="22"/>
                <w:lang w:val="en-GB"/>
              </w:rPr>
              <w:t>re</w:t>
            </w:r>
            <w:r w:rsidR="00012575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submitted </w:t>
            </w:r>
            <w:r w:rsidR="00012575"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  <w:t>one</w:t>
            </w:r>
            <w:r w:rsidR="00012575" w:rsidRPr="00D1673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more time</w:t>
            </w:r>
            <w:r w:rsidR="00012575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after </w:t>
            </w:r>
            <w:r w:rsidR="00012575" w:rsidRPr="00D63762">
              <w:rPr>
                <w:rFonts w:asciiTheme="majorHAnsi" w:hAnsiTheme="majorHAnsi"/>
                <w:sz w:val="22"/>
                <w:szCs w:val="22"/>
                <w:lang w:val="en-GB"/>
              </w:rPr>
              <w:t>minimum 6 months</w:t>
            </w:r>
            <w:proofErr w:type="gramEnd"/>
            <w:r w:rsidR="00012575" w:rsidRPr="00D63762">
              <w:rPr>
                <w:rFonts w:asciiTheme="majorHAnsi" w:hAnsiTheme="majorHAnsi"/>
                <w:sz w:val="22"/>
                <w:szCs w:val="22"/>
                <w:lang w:val="en-GB"/>
              </w:rPr>
              <w:t>.</w:t>
            </w:r>
          </w:p>
        </w:tc>
      </w:tr>
      <w:tr w:rsidR="00F17120" w:rsidRPr="00F85683" w14:paraId="1647692D" w14:textId="77777777" w:rsidTr="00A1656A">
        <w:trPr>
          <w:trHeight w:val="454"/>
        </w:trPr>
        <w:tc>
          <w:tcPr>
            <w:tcW w:w="421" w:type="dxa"/>
            <w:vMerge/>
            <w:shd w:val="clear" w:color="auto" w:fill="E9EFF7"/>
            <w:vAlign w:val="center"/>
          </w:tcPr>
          <w:p w14:paraId="399A4A0E" w14:textId="5773F04D" w:rsidR="00F17120" w:rsidRPr="00657D68" w:rsidRDefault="00F17120" w:rsidP="00551E1C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561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6F17DFB6" w14:textId="598CE4EA" w:rsidR="00F17120" w:rsidRPr="00657FDE" w:rsidRDefault="00012575" w:rsidP="00551E1C">
            <w:pPr>
              <w:rPr>
                <w:rFonts w:asciiTheme="majorHAnsi" w:hAnsiTheme="majorHAnsi"/>
                <w:color w:val="FF0000"/>
                <w:sz w:val="18"/>
                <w:szCs w:val="22"/>
                <w:lang w:val="en-GB"/>
              </w:rPr>
            </w:pPr>
            <w:r w:rsidRPr="00012575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First time submission</w:t>
            </w: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;</w:t>
            </w:r>
            <w:r w:rsidRPr="00657FDE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A1656A">
              <w:rPr>
                <w:rFonts w:asciiTheme="majorHAnsi" w:hAnsiTheme="majorHAnsi"/>
                <w:sz w:val="22"/>
                <w:szCs w:val="22"/>
                <w:lang w:val="en-GB"/>
              </w:rPr>
              <w:t>r</w:t>
            </w:r>
            <w:r w:rsidR="00F17120" w:rsidRPr="00657FDE">
              <w:rPr>
                <w:rFonts w:asciiTheme="majorHAnsi" w:hAnsiTheme="majorHAnsi"/>
                <w:sz w:val="22"/>
                <w:szCs w:val="22"/>
                <w:lang w:val="en-GB"/>
              </w:rPr>
              <w:t>evised thesis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01EE4727" w14:textId="77777777" w:rsidR="00F17120" w:rsidRPr="00896957" w:rsidRDefault="00213D2B" w:rsidP="00551E1C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18018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120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17120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Approved for public defence.</w:t>
            </w:r>
          </w:p>
          <w:p w14:paraId="2D2C445D" w14:textId="70F2A8C1" w:rsidR="00F17120" w:rsidRPr="00896957" w:rsidRDefault="00213D2B" w:rsidP="00D16733">
            <w:pPr>
              <w:tabs>
                <w:tab w:val="left" w:pos="317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-14408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120" w:rsidRPr="00896957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17120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Rejected. Fundamental changes are necessary. The thesis </w:t>
            </w:r>
            <w:proofErr w:type="gramStart"/>
            <w:r w:rsidR="00F17120" w:rsidRPr="00896957">
              <w:rPr>
                <w:rFonts w:asciiTheme="majorHAnsi" w:hAnsiTheme="majorHAnsi"/>
                <w:sz w:val="22"/>
                <w:szCs w:val="22"/>
                <w:lang w:val="en-GB"/>
              </w:rPr>
              <w:t>may be</w:t>
            </w:r>
            <w:r w:rsidR="00F17120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F17120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  <w:r w:rsidR="00F17120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reworked, and </w:t>
            </w:r>
            <w:r w:rsidR="00657FDE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re</w:t>
            </w:r>
            <w:r w:rsidR="00F17120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submitted </w:t>
            </w:r>
            <w:r w:rsidR="00D16733" w:rsidRPr="00946CC9">
              <w:rPr>
                <w:rFonts w:asciiTheme="majorHAnsi" w:hAnsiTheme="majorHAnsi"/>
                <w:spacing w:val="-4"/>
                <w:sz w:val="22"/>
                <w:szCs w:val="22"/>
                <w:u w:val="single"/>
                <w:lang w:val="en-GB"/>
              </w:rPr>
              <w:t>one</w:t>
            </w:r>
            <w:r w:rsidR="00D16733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 more time</w:t>
            </w:r>
            <w:r w:rsidR="00F17120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 after </w:t>
            </w:r>
            <w:r w:rsidR="00D16733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m</w:t>
            </w:r>
            <w:r w:rsidR="00F17120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inimum </w:t>
            </w:r>
            <w:r w:rsidR="00946CC9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 xml:space="preserve">6 </w:t>
            </w:r>
            <w:r w:rsidR="00F17120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months</w:t>
            </w:r>
            <w:proofErr w:type="gramEnd"/>
            <w:r w:rsidR="00F17120" w:rsidRPr="00946CC9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.</w:t>
            </w:r>
            <w:r w:rsidR="00F17120" w:rsidRPr="008969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A1656A" w:rsidRPr="00F85683" w14:paraId="704D19B0" w14:textId="77777777" w:rsidTr="00A1656A">
        <w:trPr>
          <w:trHeight w:val="793"/>
        </w:trPr>
        <w:tc>
          <w:tcPr>
            <w:tcW w:w="421" w:type="dxa"/>
            <w:vMerge/>
            <w:shd w:val="clear" w:color="auto" w:fill="E9EFF7"/>
            <w:vAlign w:val="center"/>
          </w:tcPr>
          <w:p w14:paraId="61627035" w14:textId="3E076E29" w:rsidR="00A1656A" w:rsidRPr="00657D68" w:rsidRDefault="00A1656A" w:rsidP="00551E1C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5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264618B" w14:textId="77777777" w:rsidR="00A1656A" w:rsidRDefault="00A1656A" w:rsidP="00551E1C">
            <w:pPr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</w:pPr>
            <w:r w:rsidRPr="00012575"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  <w:t>Second time submission</w:t>
            </w:r>
            <w:r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  <w:t>;</w:t>
            </w:r>
          </w:p>
          <w:p w14:paraId="44C8EBD8" w14:textId="6FFEE9AF" w:rsidR="00A1656A" w:rsidRPr="00012575" w:rsidRDefault="00A1656A" w:rsidP="00551E1C">
            <w:pPr>
              <w:rPr>
                <w:rFonts w:asciiTheme="majorHAnsi" w:hAnsiTheme="majorHAnsi"/>
                <w:i/>
                <w:spacing w:val="-1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r</w:t>
            </w:r>
            <w:r w:rsidRPr="00657FDE">
              <w:rPr>
                <w:rFonts w:asciiTheme="majorHAnsi" w:hAnsiTheme="majorHAnsi"/>
                <w:spacing w:val="-4"/>
                <w:sz w:val="22"/>
                <w:szCs w:val="22"/>
                <w:lang w:val="en-GB"/>
              </w:rPr>
              <w:t>eworked thesis</w:t>
            </w:r>
          </w:p>
        </w:tc>
        <w:tc>
          <w:tcPr>
            <w:tcW w:w="69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7CA0640" w14:textId="3870ED11" w:rsidR="00A1656A" w:rsidRPr="00551E1C" w:rsidRDefault="00213D2B" w:rsidP="00551E1C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18025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56A" w:rsidRPr="00551E1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1656A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Approved for public defence</w:t>
            </w:r>
            <w:r w:rsidR="00865893">
              <w:rPr>
                <w:rFonts w:asciiTheme="majorHAnsi" w:hAnsiTheme="majorHAnsi"/>
                <w:sz w:val="22"/>
                <w:szCs w:val="22"/>
                <w:lang w:val="en-GB"/>
              </w:rPr>
              <w:t>.</w:t>
            </w:r>
          </w:p>
          <w:p w14:paraId="3B7AC7BB" w14:textId="662DD7A5" w:rsidR="00A1656A" w:rsidRPr="00904C81" w:rsidRDefault="00213D2B" w:rsidP="00657FDE">
            <w:pPr>
              <w:tabs>
                <w:tab w:val="left" w:pos="253"/>
              </w:tabs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77089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56A" w:rsidRPr="00551E1C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1656A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A1656A">
              <w:rPr>
                <w:rFonts w:asciiTheme="majorHAnsi" w:hAnsiTheme="majorHAnsi"/>
                <w:sz w:val="22"/>
                <w:szCs w:val="22"/>
                <w:lang w:val="en-GB"/>
              </w:rPr>
              <w:t>Rejected for a second time</w:t>
            </w:r>
            <w:r w:rsidR="00A1656A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. </w:t>
            </w:r>
            <w:r w:rsidR="00A1656A" w:rsidRPr="00E14FD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Further revision </w:t>
            </w:r>
            <w:proofErr w:type="gramStart"/>
            <w:r w:rsidR="00A1656A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is </w:t>
            </w:r>
            <w:r w:rsidR="00A1656A" w:rsidRPr="00E14FD3">
              <w:rPr>
                <w:rFonts w:asciiTheme="majorHAnsi" w:hAnsiTheme="majorHAnsi"/>
                <w:sz w:val="22"/>
                <w:szCs w:val="22"/>
                <w:lang w:val="en-GB"/>
              </w:rPr>
              <w:t>not permitted</w:t>
            </w:r>
            <w:proofErr w:type="gramEnd"/>
            <w:r w:rsidR="00A1656A">
              <w:rPr>
                <w:rFonts w:asciiTheme="majorHAnsi" w:hAnsiTheme="majorHAnsi"/>
                <w:sz w:val="22"/>
                <w:szCs w:val="22"/>
                <w:lang w:val="en-GB"/>
              </w:rPr>
              <w:t>.</w:t>
            </w:r>
            <w:r w:rsidR="00A1656A" w:rsidRPr="00551E1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F17120" w:rsidRPr="00F42846" w14:paraId="2727EA2A" w14:textId="77777777" w:rsidTr="00A1656A">
        <w:trPr>
          <w:trHeight w:val="272"/>
        </w:trPr>
        <w:tc>
          <w:tcPr>
            <w:tcW w:w="421" w:type="dxa"/>
            <w:vMerge/>
            <w:shd w:val="clear" w:color="auto" w:fill="E9EFF7"/>
            <w:vAlign w:val="center"/>
          </w:tcPr>
          <w:p w14:paraId="2B7985D3" w14:textId="7741CC8E" w:rsidR="00F17120" w:rsidRPr="00657D68" w:rsidRDefault="00F17120" w:rsidP="00551E1C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507" w:type="dxa"/>
            <w:gridSpan w:val="4"/>
            <w:shd w:val="clear" w:color="auto" w:fill="E9EFF7"/>
            <w:vAlign w:val="center"/>
          </w:tcPr>
          <w:p w14:paraId="700FBF39" w14:textId="6F1AFAC5" w:rsidR="00F17120" w:rsidRPr="00892BA1" w:rsidRDefault="00F17120" w:rsidP="00551E1C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2BA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Dissenting opinions, if any</w:t>
            </w:r>
            <w:r w:rsidRPr="00C676A3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F17120" w:rsidRPr="00F85683" w14:paraId="301017C3" w14:textId="77777777" w:rsidTr="00A1656A">
        <w:trPr>
          <w:trHeight w:val="403"/>
        </w:trPr>
        <w:tc>
          <w:tcPr>
            <w:tcW w:w="421" w:type="dxa"/>
            <w:vMerge/>
            <w:shd w:val="clear" w:color="auto" w:fill="E9EFF7"/>
            <w:vAlign w:val="center"/>
          </w:tcPr>
          <w:p w14:paraId="414F1BDC" w14:textId="77777777" w:rsidR="00F17120" w:rsidRPr="005944E6" w:rsidRDefault="00F17120" w:rsidP="00551E1C">
            <w:pPr>
              <w:rPr>
                <w:rFonts w:asciiTheme="majorHAnsi" w:hAnsiTheme="majorHAnsi"/>
                <w:b/>
                <w:sz w:val="26"/>
                <w:szCs w:val="26"/>
                <w:lang w:val="en-GB"/>
              </w:rPr>
            </w:pPr>
          </w:p>
        </w:tc>
        <w:tc>
          <w:tcPr>
            <w:tcW w:w="9507" w:type="dxa"/>
            <w:gridSpan w:val="4"/>
            <w:shd w:val="clear" w:color="auto" w:fill="auto"/>
            <w:vAlign w:val="center"/>
          </w:tcPr>
          <w:p w14:paraId="6A2888AC" w14:textId="78CECA7F" w:rsidR="00F17120" w:rsidRPr="00892BA1" w:rsidRDefault="00F17120" w:rsidP="00B51DBA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State any dissenting opinions and reasons for disagreement among committee members here</w:t>
            </w:r>
          </w:p>
        </w:tc>
      </w:tr>
      <w:tr w:rsidR="00763071" w:rsidRPr="00F85683" w14:paraId="1C0513BC" w14:textId="77777777" w:rsidTr="00A1656A">
        <w:trPr>
          <w:trHeight w:val="454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79C6F1DD" w14:textId="5367E688" w:rsidR="00763071" w:rsidRPr="00102112" w:rsidRDefault="00785744" w:rsidP="000008DB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  <w:r w:rsidR="00763071" w:rsidRPr="00102112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  <w:shd w:val="clear" w:color="auto" w:fill="E9EFF7"/>
            <w:vAlign w:val="center"/>
          </w:tcPr>
          <w:p w14:paraId="6039948F" w14:textId="3608387B" w:rsidR="00763071" w:rsidRPr="00102112" w:rsidRDefault="00F17120" w:rsidP="00C53F7A">
            <w:pPr>
              <w:rPr>
                <w:rFonts w:asciiTheme="majorHAnsi" w:hAnsiTheme="majorHAnsi"/>
                <w:b/>
                <w:spacing w:val="-8"/>
                <w:sz w:val="22"/>
                <w:szCs w:val="22"/>
                <w:lang w:val="en-GB"/>
              </w:rPr>
            </w:pPr>
            <w:r w:rsidRPr="00E14FD3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committee’s assessment of the thesis and proposals for revisions, if any</w:t>
            </w:r>
          </w:p>
        </w:tc>
      </w:tr>
      <w:tr w:rsidR="00F17120" w:rsidRPr="00F85683" w14:paraId="14BF4D97" w14:textId="77777777" w:rsidTr="00A1656A">
        <w:trPr>
          <w:trHeight w:val="1863"/>
        </w:trPr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9EFF7"/>
          </w:tcPr>
          <w:p w14:paraId="188B1EBF" w14:textId="6B827D6B" w:rsidR="00F17120" w:rsidRPr="00B51DBA" w:rsidRDefault="00F17120" w:rsidP="00F1712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B51DBA">
              <w:rPr>
                <w:rFonts w:asciiTheme="majorHAnsi" w:hAnsiTheme="majorHAnsi"/>
                <w:sz w:val="22"/>
                <w:szCs w:val="22"/>
                <w:lang w:val="en-GB"/>
              </w:rPr>
              <w:t>a.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62F06D" w14:textId="778C7EF1" w:rsidR="00F17120" w:rsidRPr="00084417" w:rsidRDefault="00F17120" w:rsidP="00991CA2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084417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 xml:space="preserve">The committee members must assess the PhD thesis in accordance with </w:t>
            </w:r>
            <w:hyperlink r:id="rId8" w:history="1">
              <w:r w:rsidRPr="00E013DD">
                <w:rPr>
                  <w:rFonts w:asciiTheme="majorHAnsi" w:hAnsiTheme="majorHAnsi"/>
                  <w:i/>
                  <w:color w:val="0000FF"/>
                  <w:sz w:val="18"/>
                  <w:szCs w:val="18"/>
                  <w:u w:val="single"/>
                  <w:lang w:val="en-US"/>
                </w:rPr>
                <w:t>NMBU’s PhD regulations</w:t>
              </w:r>
              <w:r w:rsidRPr="00E013DD">
                <w:rPr>
                  <w:rFonts w:asciiTheme="majorHAnsi" w:hAnsiTheme="majorHAnsi"/>
                  <w:i/>
                  <w:color w:val="000000" w:themeColor="text1"/>
                  <w:sz w:val="18"/>
                  <w:szCs w:val="18"/>
                  <w:lang w:val="en-US"/>
                </w:rPr>
                <w:t xml:space="preserve"> (section 10)</w:t>
              </w:r>
            </w:hyperlink>
            <w:r w:rsidRPr="00084417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 xml:space="preserve"> and </w:t>
            </w:r>
            <w:hyperlink r:id="rId9" w:history="1">
              <w:r w:rsidRPr="00E013DD">
                <w:rPr>
                  <w:rFonts w:asciiTheme="majorHAnsi" w:hAnsiTheme="majorHAnsi"/>
                  <w:i/>
                  <w:color w:val="0000FF"/>
                  <w:sz w:val="18"/>
                  <w:szCs w:val="18"/>
                  <w:u w:val="single"/>
                  <w:lang w:val="en-US"/>
                </w:rPr>
                <w:t>Guidelines for the Evaluation of Candidates for Norwegian Doctoral Degrees</w:t>
              </w:r>
            </w:hyperlink>
            <w:r w:rsidRPr="00E013D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US"/>
              </w:rPr>
              <w:t xml:space="preserve"> (section 3)</w:t>
            </w:r>
            <w:r w:rsidRPr="00084417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>. Consider strengths and weaknesses, material and methods, arguments and conclusions.</w:t>
            </w:r>
          </w:p>
          <w:p w14:paraId="1C3AF88F" w14:textId="77777777" w:rsidR="00F17120" w:rsidRDefault="00F17120" w:rsidP="00991CA2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</w:p>
          <w:p w14:paraId="0EAE5B8B" w14:textId="4098ECBA" w:rsidR="00F17120" w:rsidRDefault="0093246F" w:rsidP="00991CA2">
            <w:pP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The committee coordinator i</w:t>
            </w:r>
            <w:r w:rsidR="00F17120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nsert</w:t>
            </w:r>
            <w:r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s</w:t>
            </w:r>
            <w:r w:rsidR="00F17120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 xml:space="preserve"> here the joint written assessment report &amp; conclusion </w:t>
            </w:r>
            <w:r w:rsidR="00F17120" w:rsidRPr="003C4D91">
              <w:rPr>
                <w:rFonts w:asciiTheme="majorHAnsi" w:hAnsiTheme="majorHAnsi"/>
                <w:i/>
                <w:color w:val="0000FF"/>
                <w:sz w:val="22"/>
                <w:szCs w:val="22"/>
                <w:lang w:val="en-GB"/>
              </w:rPr>
              <w:t>(normally 2–3 pages).</w:t>
            </w:r>
          </w:p>
          <w:p w14:paraId="0AC2843B" w14:textId="77777777" w:rsidR="00084417" w:rsidRDefault="00084417" w:rsidP="00991CA2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GB"/>
              </w:rPr>
            </w:pPr>
          </w:p>
          <w:p w14:paraId="5BDBA7C0" w14:textId="768EC411" w:rsidR="00F17120" w:rsidRPr="00BC6928" w:rsidRDefault="00F17120" w:rsidP="0093246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4417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>(</w:t>
            </w:r>
            <w:r w:rsidR="0093246F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>A</w:t>
            </w:r>
            <w:r w:rsidRPr="00084417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>ny individual assessment report</w:t>
            </w:r>
            <w:r w:rsidR="00084417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>s</w:t>
            </w:r>
            <w:r w:rsidRPr="00084417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 xml:space="preserve"> must accompany form 4.4 when submitted to the faculty.</w:t>
            </w:r>
            <w:r w:rsidR="00084417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84417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 xml:space="preserve">In case the committee does not recommend approval of the thesis in its present form, </w:t>
            </w:r>
            <w:r w:rsidR="00657FDE" w:rsidRPr="00084417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 xml:space="preserve">the committee must </w:t>
            </w:r>
            <w:r w:rsidRPr="00084417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>include</w:t>
            </w:r>
            <w:r w:rsidR="00D46856" w:rsidRPr="00E013DD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84417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 xml:space="preserve">an overview of the specific </w:t>
            </w:r>
            <w:r w:rsidR="00084417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>aspects</w:t>
            </w:r>
            <w:r w:rsidRPr="00084417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 xml:space="preserve"> the PhD candidate must revise.</w:t>
            </w:r>
            <w:r w:rsidR="00084417" w:rsidRPr="00084417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</w:tr>
      <w:tr w:rsidR="00674903" w:rsidRPr="00F85683" w14:paraId="429130A9" w14:textId="77777777" w:rsidTr="00A1656A">
        <w:trPr>
          <w:trHeight w:val="454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</w:tcBorders>
            <w:shd w:val="clear" w:color="auto" w:fill="E9EFF7"/>
          </w:tcPr>
          <w:p w14:paraId="0A104F5C" w14:textId="770D1388" w:rsidR="00674903" w:rsidRPr="00657D68" w:rsidRDefault="00674903" w:rsidP="00F1712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657D68">
              <w:rPr>
                <w:rFonts w:asciiTheme="majorHAnsi" w:hAnsiTheme="majorHAnsi"/>
                <w:sz w:val="22"/>
                <w:szCs w:val="22"/>
                <w:lang w:val="en-GB"/>
              </w:rPr>
              <w:t>b.</w:t>
            </w:r>
          </w:p>
        </w:tc>
        <w:tc>
          <w:tcPr>
            <w:tcW w:w="9497" w:type="dxa"/>
            <w:gridSpan w:val="3"/>
            <w:shd w:val="clear" w:color="auto" w:fill="E9EFF7"/>
            <w:vAlign w:val="center"/>
          </w:tcPr>
          <w:p w14:paraId="2EC1240F" w14:textId="1761177D" w:rsidR="00674903" w:rsidRPr="00892BA1" w:rsidRDefault="00C02E90" w:rsidP="007C17D0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1656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How do you</w:t>
            </w:r>
            <w:r w:rsidR="00C53F7A" w:rsidRPr="00A1656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assess the thesis according to the standard at y</w:t>
            </w:r>
            <w:r w:rsidR="00A1656A" w:rsidRPr="00A1656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our university or in your field:</w:t>
            </w:r>
            <w:r w:rsidR="001509F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br/>
            </w:r>
            <w:r w:rsidR="00A1656A" w:rsidRPr="00A1656A">
              <w:rPr>
                <w:rFonts w:asciiTheme="majorHAnsi" w:hAnsiTheme="majorHAnsi" w:cs="Arial"/>
                <w:sz w:val="18"/>
                <w:szCs w:val="18"/>
                <w:lang w:val="en-GB"/>
              </w:rPr>
              <w:t>(</w:t>
            </w:r>
            <w:r w:rsidR="0093246F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this information is </w:t>
            </w:r>
            <w:r w:rsidR="001509FD" w:rsidRPr="00A1656A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for </w:t>
            </w:r>
            <w:r w:rsidR="00A1656A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university </w:t>
            </w:r>
            <w:r w:rsidR="007C17D0">
              <w:rPr>
                <w:rFonts w:asciiTheme="majorHAnsi" w:hAnsiTheme="majorHAnsi" w:cs="Arial"/>
                <w:sz w:val="18"/>
                <w:szCs w:val="18"/>
                <w:lang w:val="en-GB"/>
              </w:rPr>
              <w:t xml:space="preserve">internal </w:t>
            </w:r>
            <w:r w:rsidR="00A1656A">
              <w:rPr>
                <w:rFonts w:asciiTheme="majorHAnsi" w:hAnsiTheme="majorHAnsi" w:cs="Arial"/>
                <w:sz w:val="18"/>
                <w:szCs w:val="18"/>
                <w:lang w:val="en-GB"/>
              </w:rPr>
              <w:t>use only)</w:t>
            </w:r>
          </w:p>
        </w:tc>
      </w:tr>
      <w:tr w:rsidR="00674903" w:rsidRPr="00D61B34" w14:paraId="53CD2595" w14:textId="77777777" w:rsidTr="00A1656A">
        <w:trPr>
          <w:trHeight w:val="454"/>
        </w:trPr>
        <w:tc>
          <w:tcPr>
            <w:tcW w:w="431" w:type="dxa"/>
            <w:gridSpan w:val="2"/>
            <w:vMerge/>
            <w:shd w:val="clear" w:color="auto" w:fill="E9EFF7"/>
            <w:vAlign w:val="center"/>
          </w:tcPr>
          <w:p w14:paraId="4BD24E16" w14:textId="77777777" w:rsidR="00674903" w:rsidRPr="005944E6" w:rsidRDefault="00674903" w:rsidP="000008DB">
            <w:pPr>
              <w:rPr>
                <w:rFonts w:asciiTheme="majorHAnsi" w:hAnsiTheme="majorHAnsi"/>
                <w:b/>
                <w:sz w:val="26"/>
                <w:szCs w:val="26"/>
                <w:lang w:val="en-GB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tbl>
            <w:tblPr>
              <w:tblStyle w:val="Tabellrutenett"/>
              <w:tblpPr w:leftFromText="180" w:rightFromText="180" w:vertAnchor="text" w:horzAnchor="margin" w:tblpY="13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134"/>
              <w:gridCol w:w="1134"/>
              <w:gridCol w:w="992"/>
              <w:gridCol w:w="992"/>
            </w:tblGrid>
            <w:tr w:rsidR="00674903" w:rsidRPr="00A1656A" w14:paraId="394A687A" w14:textId="77777777" w:rsidTr="00E02537">
              <w:tc>
                <w:tcPr>
                  <w:tcW w:w="4957" w:type="dxa"/>
                </w:tcPr>
                <w:p w14:paraId="762A1C48" w14:textId="4D96EEFC" w:rsidR="00674903" w:rsidRPr="00892BA1" w:rsidRDefault="00674903" w:rsidP="0093246F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>1</w:t>
                  </w:r>
                  <w:r w:rsidRPr="00C87040">
                    <w:rPr>
                      <w:rFonts w:asciiTheme="majorHAnsi" w:hAnsiTheme="majorHAnsi"/>
                      <w:b/>
                      <w:sz w:val="22"/>
                      <w:szCs w:val="22"/>
                      <w:vertAlign w:val="superscript"/>
                      <w:lang w:val="en-GB"/>
                    </w:rPr>
                    <w:t>st</w:t>
                  </w:r>
                  <w:r w:rsidRPr="00892BA1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 xml:space="preserve"> opponent</w:t>
                  </w:r>
                  <w:r w:rsidR="0093246F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>’s appraisal: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8BE1E7" w14:textId="77777777" w:rsidR="00674903" w:rsidRPr="00892BA1" w:rsidRDefault="00674903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Excellent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663C8D" w14:textId="77777777" w:rsidR="00674903" w:rsidRPr="00892BA1" w:rsidRDefault="00674903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Very good</w:t>
                  </w:r>
                </w:p>
              </w:tc>
              <w:tc>
                <w:tcPr>
                  <w:tcW w:w="992" w:type="dxa"/>
                  <w:vAlign w:val="center"/>
                </w:tcPr>
                <w:p w14:paraId="222DBAB3" w14:textId="77777777" w:rsidR="00674903" w:rsidRPr="00892BA1" w:rsidRDefault="00674903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Average</w:t>
                  </w:r>
                </w:p>
              </w:tc>
              <w:tc>
                <w:tcPr>
                  <w:tcW w:w="992" w:type="dxa"/>
                  <w:vAlign w:val="center"/>
                </w:tcPr>
                <w:p w14:paraId="4F6037D3" w14:textId="77777777" w:rsidR="00674903" w:rsidRPr="00892BA1" w:rsidRDefault="00674903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Below average</w:t>
                  </w:r>
                </w:p>
              </w:tc>
            </w:tr>
            <w:tr w:rsidR="00674903" w:rsidRPr="00A1656A" w14:paraId="0412F941" w14:textId="77777777" w:rsidTr="00E02537">
              <w:tc>
                <w:tcPr>
                  <w:tcW w:w="4957" w:type="dxa"/>
                </w:tcPr>
                <w:p w14:paraId="7696ED74" w14:textId="77777777" w:rsidR="00674903" w:rsidRPr="00892BA1" w:rsidRDefault="0067490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Originality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313072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172072E1" w14:textId="07831B89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205860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52E3DF67" w14:textId="66C04664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74003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0AFE5F11" w14:textId="0EF6EC1F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7993502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5B91D130" w14:textId="21FF5437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74903" w:rsidRPr="00A1656A" w14:paraId="4C57B930" w14:textId="77777777" w:rsidTr="00E02537">
              <w:tc>
                <w:tcPr>
                  <w:tcW w:w="4957" w:type="dxa"/>
                </w:tcPr>
                <w:p w14:paraId="66F0EBC8" w14:textId="77777777" w:rsidR="00674903" w:rsidRPr="00892BA1" w:rsidRDefault="0067490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lastRenderedPageBreak/>
                    <w:t>Depth and coverage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041164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3924833" w14:textId="219D378F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434744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5DE89F9F" w14:textId="009DAC94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7559025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40408176" w14:textId="6D7288C5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588721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05B35886" w14:textId="42C80052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74903" w:rsidRPr="00892BA1" w14:paraId="6AC93D87" w14:textId="77777777" w:rsidTr="00E02537">
              <w:tc>
                <w:tcPr>
                  <w:tcW w:w="4957" w:type="dxa"/>
                </w:tcPr>
                <w:p w14:paraId="5C683C3B" w14:textId="77777777" w:rsidR="00674903" w:rsidRPr="00892BA1" w:rsidRDefault="0067490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Theoretical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974137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25DB7C73" w14:textId="6187ECB7" w:rsidR="00674903" w:rsidRPr="00892BA1" w:rsidRDefault="00E85774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68783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0421986" w14:textId="03586036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409695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32DA0A0A" w14:textId="00A30B0A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7002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71BFEBE2" w14:textId="160F9A90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74903" w:rsidRPr="00892BA1" w14:paraId="257B0283" w14:textId="77777777" w:rsidTr="00E02537">
              <w:tc>
                <w:tcPr>
                  <w:tcW w:w="4957" w:type="dxa"/>
                </w:tcPr>
                <w:p w14:paraId="454A4AC5" w14:textId="77777777" w:rsidR="00674903" w:rsidRPr="00892BA1" w:rsidRDefault="0067490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Methodological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202669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E23429B" w14:textId="363C2EC1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032029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39BF0262" w14:textId="166DE1D3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137331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6FCB4DC7" w14:textId="075C8FE1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748564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6573C5E0" w14:textId="2976CF72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74903" w:rsidRPr="00892BA1" w14:paraId="72B720AF" w14:textId="77777777" w:rsidTr="00E02537">
              <w:tc>
                <w:tcPr>
                  <w:tcW w:w="4957" w:type="dxa"/>
                </w:tcPr>
                <w:p w14:paraId="7B1C10C9" w14:textId="77777777" w:rsidR="00674903" w:rsidRPr="00892BA1" w:rsidRDefault="0067490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Skills in written presentation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560020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EBCEDDF" w14:textId="2D1C0167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340427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30FE71C8" w14:textId="0538CFFA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40904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2C5FE38B" w14:textId="50566ECB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6183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75A915D2" w14:textId="24697E1B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74903" w:rsidRPr="00D61B34" w14:paraId="3342C8C0" w14:textId="77777777" w:rsidTr="00E02537">
              <w:tc>
                <w:tcPr>
                  <w:tcW w:w="4957" w:type="dxa"/>
                </w:tcPr>
                <w:p w14:paraId="766DBC1A" w14:textId="77777777" w:rsidR="00674903" w:rsidRPr="00892BA1" w:rsidRDefault="0067490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Contribution to the advancement of the field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9616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AD62C40" w14:textId="3D74DDE8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594823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356C885D" w14:textId="71F0E9DF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032254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1FB82E08" w14:textId="14486E52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318726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77CA9F00" w14:textId="0E0F97AB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74903" w:rsidRPr="00D61B34" w14:paraId="225C26A9" w14:textId="77777777" w:rsidTr="00E02537">
              <w:tc>
                <w:tcPr>
                  <w:tcW w:w="4957" w:type="dxa"/>
                </w:tcPr>
                <w:p w14:paraId="241C2A12" w14:textId="7FBA54B8" w:rsidR="00674903" w:rsidRPr="00892BA1" w:rsidRDefault="00674903" w:rsidP="0066595A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 xml:space="preserve">External relevance </w:t>
                  </w:r>
                  <w:r w:rsidRPr="009373E0">
                    <w:rPr>
                      <w:rFonts w:asciiTheme="majorHAnsi" w:hAnsiTheme="majorHAnsi"/>
                      <w:sz w:val="18"/>
                      <w:szCs w:val="18"/>
                      <w:lang w:val="en-GB"/>
                    </w:rPr>
                    <w:t>(</w:t>
                  </w:r>
                  <w:r w:rsidRPr="0066595A">
                    <w:rPr>
                      <w:rFonts w:asciiTheme="majorHAnsi" w:hAnsiTheme="majorHAnsi"/>
                      <w:sz w:val="18"/>
                      <w:szCs w:val="18"/>
                      <w:lang w:val="en-GB"/>
                    </w:rPr>
                    <w:t>applied/societal/cultural/industrial)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09788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786B07B" w14:textId="65192AC3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1458589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352D4483" w14:textId="28909221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319412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24AA29A9" w14:textId="0DF5669C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623890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2F0D0A98" w14:textId="34ADFD0C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E0A7F93" w14:textId="77777777" w:rsidR="00674903" w:rsidRPr="00892BA1" w:rsidRDefault="00674903" w:rsidP="00FC61AE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</w:tc>
      </w:tr>
      <w:tr w:rsidR="00674903" w:rsidRPr="00D61B34" w14:paraId="21D4E039" w14:textId="77777777" w:rsidTr="00A1656A">
        <w:trPr>
          <w:trHeight w:val="454"/>
        </w:trPr>
        <w:tc>
          <w:tcPr>
            <w:tcW w:w="431" w:type="dxa"/>
            <w:gridSpan w:val="2"/>
            <w:vMerge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2DC0860C" w14:textId="77777777" w:rsidR="00674903" w:rsidRPr="005944E6" w:rsidRDefault="00674903" w:rsidP="000008DB">
            <w:pPr>
              <w:rPr>
                <w:rFonts w:asciiTheme="majorHAnsi" w:hAnsiTheme="majorHAnsi"/>
                <w:b/>
                <w:sz w:val="26"/>
                <w:szCs w:val="26"/>
                <w:lang w:val="en-GB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tbl>
            <w:tblPr>
              <w:tblStyle w:val="Tabellrutenett"/>
              <w:tblpPr w:leftFromText="180" w:rightFromText="180" w:vertAnchor="text" w:horzAnchor="margin" w:tblpY="15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134"/>
              <w:gridCol w:w="1134"/>
              <w:gridCol w:w="992"/>
              <w:gridCol w:w="992"/>
            </w:tblGrid>
            <w:tr w:rsidR="00674903" w:rsidRPr="00892BA1" w14:paraId="13F26E6C" w14:textId="77777777" w:rsidTr="009373E0">
              <w:tc>
                <w:tcPr>
                  <w:tcW w:w="4957" w:type="dxa"/>
                </w:tcPr>
                <w:p w14:paraId="7B5650B5" w14:textId="6914C18E" w:rsidR="00674903" w:rsidRPr="00892BA1" w:rsidRDefault="0067490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>2</w:t>
                  </w:r>
                  <w:r w:rsidRPr="00C87040">
                    <w:rPr>
                      <w:rFonts w:asciiTheme="majorHAnsi" w:hAnsiTheme="majorHAnsi"/>
                      <w:b/>
                      <w:sz w:val="22"/>
                      <w:szCs w:val="22"/>
                      <w:vertAlign w:val="superscript"/>
                      <w:lang w:val="en-GB"/>
                    </w:rPr>
                    <w:t>nd</w:t>
                  </w:r>
                  <w:r w:rsidRPr="00892BA1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 xml:space="preserve"> opponent</w:t>
                  </w:r>
                  <w:r w:rsidR="0093246F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>’s appraisal: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633221" w14:textId="77777777" w:rsidR="00674903" w:rsidRPr="00892BA1" w:rsidRDefault="00674903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Excellent</w:t>
                  </w:r>
                </w:p>
              </w:tc>
              <w:tc>
                <w:tcPr>
                  <w:tcW w:w="1134" w:type="dxa"/>
                  <w:vAlign w:val="center"/>
                </w:tcPr>
                <w:p w14:paraId="2D86F7ED" w14:textId="77777777" w:rsidR="00674903" w:rsidRPr="00892BA1" w:rsidRDefault="00674903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Very good</w:t>
                  </w:r>
                </w:p>
              </w:tc>
              <w:tc>
                <w:tcPr>
                  <w:tcW w:w="992" w:type="dxa"/>
                  <w:vAlign w:val="center"/>
                </w:tcPr>
                <w:p w14:paraId="2DE21411" w14:textId="77777777" w:rsidR="00674903" w:rsidRPr="00892BA1" w:rsidRDefault="00674903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Average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5528A944" w14:textId="77777777" w:rsidR="00674903" w:rsidRPr="00892BA1" w:rsidRDefault="00674903" w:rsidP="009373E0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Below average</w:t>
                  </w:r>
                </w:p>
              </w:tc>
            </w:tr>
            <w:tr w:rsidR="00674903" w:rsidRPr="00892BA1" w14:paraId="08670466" w14:textId="77777777" w:rsidTr="009373E0">
              <w:tc>
                <w:tcPr>
                  <w:tcW w:w="4957" w:type="dxa"/>
                </w:tcPr>
                <w:p w14:paraId="5682DB1B" w14:textId="77777777" w:rsidR="00674903" w:rsidRPr="00892BA1" w:rsidRDefault="0067490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Originality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630678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51C8BA6" w14:textId="034D344C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934904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3264E46" w14:textId="70637316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817963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4F95ADB8" w14:textId="614C3B6E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132003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3C3640F6" w14:textId="26BB86FE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74903" w:rsidRPr="00892BA1" w14:paraId="72D5A7E1" w14:textId="77777777" w:rsidTr="009373E0">
              <w:tc>
                <w:tcPr>
                  <w:tcW w:w="4957" w:type="dxa"/>
                </w:tcPr>
                <w:p w14:paraId="73206729" w14:textId="77777777" w:rsidR="00674903" w:rsidRPr="00892BA1" w:rsidRDefault="0067490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Depth and coverage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065330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3D22933F" w14:textId="4823788C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332682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72779B65" w14:textId="55A66AE7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1946133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719164C7" w14:textId="539017E8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418359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71D4267E" w14:textId="58D9741B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74903" w:rsidRPr="00892BA1" w14:paraId="08D46142" w14:textId="77777777" w:rsidTr="009373E0">
              <w:tc>
                <w:tcPr>
                  <w:tcW w:w="4957" w:type="dxa"/>
                </w:tcPr>
                <w:p w14:paraId="0996698A" w14:textId="77777777" w:rsidR="00674903" w:rsidRPr="00892BA1" w:rsidRDefault="0067490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Theoretical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763695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A5B7DEA" w14:textId="04595AB1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70956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52FA6F58" w14:textId="7B537387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79455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6C8E6E0A" w14:textId="370882BF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403216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2F206521" w14:textId="584F26EB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74903" w:rsidRPr="00892BA1" w14:paraId="0A4F401D" w14:textId="77777777" w:rsidTr="009373E0">
              <w:tc>
                <w:tcPr>
                  <w:tcW w:w="4957" w:type="dxa"/>
                </w:tcPr>
                <w:p w14:paraId="56A3D247" w14:textId="77777777" w:rsidR="00674903" w:rsidRPr="00892BA1" w:rsidRDefault="0067490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Methodological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744032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5C6DB90" w14:textId="70BE957E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146272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18E20120" w14:textId="0DEFF2CA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23432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3151EBFD" w14:textId="31D079C3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904495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2ED707B4" w14:textId="36F9C02E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74903" w:rsidRPr="00892BA1" w14:paraId="5C346DEA" w14:textId="77777777" w:rsidTr="009373E0">
              <w:tc>
                <w:tcPr>
                  <w:tcW w:w="4957" w:type="dxa"/>
                </w:tcPr>
                <w:p w14:paraId="1D5B4319" w14:textId="77777777" w:rsidR="00674903" w:rsidRPr="00892BA1" w:rsidRDefault="0067490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Skills in written presentation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436720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5129D027" w14:textId="79DA3E64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0861829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4C23393D" w14:textId="3AB3BF0E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128606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7E57C787" w14:textId="7A54C003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482681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088E753E" w14:textId="1EBD5DA0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74903" w:rsidRPr="00D61B34" w14:paraId="30A84C2E" w14:textId="77777777" w:rsidTr="009373E0">
              <w:tc>
                <w:tcPr>
                  <w:tcW w:w="4957" w:type="dxa"/>
                </w:tcPr>
                <w:p w14:paraId="62699228" w14:textId="77777777" w:rsidR="00674903" w:rsidRPr="00892BA1" w:rsidRDefault="0067490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Contribution to the advancement of the field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784146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0718F4CE" w14:textId="35EFA042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720056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6374485E" w14:textId="74050831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229370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7F092D90" w14:textId="4F5C0C7B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2021200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1E25F157" w14:textId="2D4B1074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74903" w:rsidRPr="00D61B34" w14:paraId="57A1589F" w14:textId="77777777" w:rsidTr="009373E0">
              <w:tc>
                <w:tcPr>
                  <w:tcW w:w="4957" w:type="dxa"/>
                </w:tcPr>
                <w:p w14:paraId="437F55AE" w14:textId="48789877" w:rsidR="00674903" w:rsidRPr="00892BA1" w:rsidRDefault="00674903" w:rsidP="009373E0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 xml:space="preserve">External relevance </w:t>
                  </w:r>
                  <w:r w:rsidRPr="009373E0">
                    <w:rPr>
                      <w:rFonts w:asciiTheme="majorHAnsi" w:hAnsiTheme="majorHAnsi"/>
                      <w:sz w:val="18"/>
                      <w:szCs w:val="18"/>
                      <w:lang w:val="en-GB"/>
                    </w:rPr>
                    <w:t>(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en-GB"/>
                    </w:rPr>
                    <w:t>appli</w:t>
                  </w:r>
                  <w:r w:rsidRPr="009373E0">
                    <w:rPr>
                      <w:rFonts w:asciiTheme="majorHAnsi" w:hAnsiTheme="majorHAnsi"/>
                      <w:sz w:val="18"/>
                      <w:szCs w:val="18"/>
                      <w:lang w:val="en-GB"/>
                    </w:rPr>
                    <w:t>ed/societal/cultural/industrial)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434178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0706CD4E" w14:textId="2285F17C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754186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vAlign w:val="center"/>
                    </w:tcPr>
                    <w:p w14:paraId="2AFEDBB0" w14:textId="0530BCF1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960878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0E3ECB2D" w14:textId="65619A51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390935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1A0547D4" w14:textId="3359CD9A" w:rsidR="00674903" w:rsidRPr="00892BA1" w:rsidRDefault="00674903" w:rsidP="0066595A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DE33E2B" w14:textId="77777777" w:rsidR="00674903" w:rsidRPr="00892BA1" w:rsidRDefault="00674903" w:rsidP="00660216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43B3D" w:rsidRPr="00F85683" w14:paraId="3C81379A" w14:textId="77777777" w:rsidTr="00F47F1C">
        <w:trPr>
          <w:trHeight w:val="610"/>
        </w:trPr>
        <w:tc>
          <w:tcPr>
            <w:tcW w:w="421" w:type="dxa"/>
            <w:shd w:val="clear" w:color="auto" w:fill="E9EFF7"/>
            <w:vAlign w:val="center"/>
          </w:tcPr>
          <w:p w14:paraId="0F4A4769" w14:textId="7127C701" w:rsidR="00C43B3D" w:rsidRPr="00D16F00" w:rsidRDefault="00C43B3D" w:rsidP="00A90D5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</w:t>
            </w:r>
            <w:r w:rsidRPr="00D16F00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FF7"/>
            <w:vAlign w:val="center"/>
          </w:tcPr>
          <w:p w14:paraId="26C880F6" w14:textId="77777777" w:rsidR="00F47F1C" w:rsidRDefault="00C43B3D" w:rsidP="00F47F1C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coordinator of the committee has compiled the individual assess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softHyphen/>
              <w:t xml:space="preserve">ment reports </w:t>
            </w:r>
          </w:p>
          <w:p w14:paraId="52EBD618" w14:textId="462FBC89" w:rsidR="00C43B3D" w:rsidRPr="00D16F00" w:rsidRDefault="00C43B3D" w:rsidP="0088583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and presents</w:t>
            </w:r>
            <w:r w:rsidR="0088583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,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="00F47F1C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by submitting form 4.4</w:t>
            </w:r>
            <w:r w:rsidR="0088583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, the committee’s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recommen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softHyphen/>
              <w:t>dation to the faculty</w:t>
            </w:r>
          </w:p>
        </w:tc>
      </w:tr>
      <w:tr w:rsidR="00F47F1C" w:rsidRPr="00F17120" w14:paraId="6CC6C8E8" w14:textId="77777777" w:rsidTr="00F47F1C">
        <w:trPr>
          <w:trHeight w:val="1187"/>
        </w:trPr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443EE377" w14:textId="77777777" w:rsidR="00F47F1C" w:rsidRPr="006F7A0A" w:rsidRDefault="00F47F1C" w:rsidP="00A90D5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24D4B" w14:textId="77777777" w:rsidR="00F47F1C" w:rsidRDefault="00F47F1C" w:rsidP="00F47F1C">
            <w:pPr>
              <w:rPr>
                <w:rFonts w:asciiTheme="majorHAnsi" w:hAnsiTheme="majorHAnsi"/>
                <w:bCs/>
                <w:i/>
                <w:sz w:val="22"/>
                <w:szCs w:val="22"/>
                <w:u w:val="single"/>
                <w:lang w:val="en-GB"/>
              </w:rPr>
            </w:pPr>
          </w:p>
          <w:p w14:paraId="3741EA9D" w14:textId="4E53AF65" w:rsidR="00F47F1C" w:rsidRPr="00F47F1C" w:rsidRDefault="00F47F1C" w:rsidP="00F47F1C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Date:</w:t>
            </w:r>
            <w:r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 </w:t>
            </w:r>
          </w:p>
          <w:p w14:paraId="35CD08D6" w14:textId="6C8E3BCD" w:rsidR="00F47F1C" w:rsidRDefault="00F47F1C" w:rsidP="00F47F1C">
            <w:pPr>
              <w:rPr>
                <w:rFonts w:asciiTheme="majorHAnsi" w:hAnsiTheme="majorHAnsi"/>
                <w:b/>
                <w:bCs/>
                <w:i/>
                <w:color w:val="C00000"/>
                <w:sz w:val="22"/>
                <w:szCs w:val="22"/>
                <w:lang w:val="en-GB"/>
              </w:rPr>
            </w:pPr>
          </w:p>
          <w:p w14:paraId="279916F8" w14:textId="2D90C109" w:rsidR="0088583F" w:rsidRDefault="0088583F" w:rsidP="00F47F1C">
            <w:pPr>
              <w:rPr>
                <w:rFonts w:asciiTheme="majorHAnsi" w:hAnsiTheme="majorHAnsi"/>
                <w:b/>
                <w:bCs/>
                <w:i/>
                <w:color w:val="C00000"/>
                <w:sz w:val="22"/>
                <w:szCs w:val="22"/>
                <w:lang w:val="en-GB"/>
              </w:rPr>
            </w:pPr>
          </w:p>
          <w:p w14:paraId="254A50B6" w14:textId="59D36113" w:rsidR="0088583F" w:rsidRPr="00865893" w:rsidRDefault="0088583F" w:rsidP="00F47F1C">
            <w:pPr>
              <w:rPr>
                <w:rFonts w:asciiTheme="majorHAnsi" w:hAnsiTheme="majorHAnsi"/>
                <w:b/>
                <w:bCs/>
                <w:i/>
                <w:color w:val="0000FF"/>
                <w:sz w:val="20"/>
                <w:lang w:val="en-GB"/>
              </w:rPr>
            </w:pPr>
            <w:r w:rsidRPr="00865893">
              <w:rPr>
                <w:rFonts w:asciiTheme="majorHAnsi" w:hAnsiTheme="majorHAnsi"/>
                <w:b/>
                <w:bCs/>
                <w:i/>
                <w:color w:val="0000FF"/>
                <w:sz w:val="20"/>
                <w:lang w:val="en-GB"/>
              </w:rPr>
              <w:t xml:space="preserve">Signature of the coordinator of the committee </w:t>
            </w:r>
          </w:p>
          <w:p w14:paraId="3FB617D0" w14:textId="77777777" w:rsidR="0088583F" w:rsidRDefault="0088583F" w:rsidP="00F47F1C">
            <w:pPr>
              <w:rPr>
                <w:rFonts w:asciiTheme="majorHAnsi" w:hAnsiTheme="majorHAnsi"/>
                <w:b/>
                <w:bCs/>
                <w:i/>
                <w:color w:val="C00000"/>
                <w:sz w:val="22"/>
                <w:szCs w:val="22"/>
                <w:lang w:val="en-GB"/>
              </w:rPr>
            </w:pPr>
          </w:p>
          <w:p w14:paraId="50666853" w14:textId="60AC3D3E" w:rsidR="00F47F1C" w:rsidRPr="00946CC9" w:rsidRDefault="00F47F1C" w:rsidP="00865893">
            <w:pPr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 w:rsidRPr="00946CC9">
              <w:rPr>
                <w:rFonts w:asciiTheme="majorHAnsi" w:hAnsiTheme="majorHAnsi"/>
                <w:b/>
                <w:bCs/>
                <w:i/>
                <w:color w:val="C00000"/>
                <w:sz w:val="18"/>
                <w:szCs w:val="18"/>
                <w:lang w:val="en-GB"/>
              </w:rPr>
              <w:t>NB!</w:t>
            </w:r>
            <w:r w:rsidRPr="00946CC9">
              <w:rPr>
                <w:rFonts w:asciiTheme="majorHAnsi" w:hAnsiTheme="majorHAnsi"/>
                <w:bCs/>
                <w:i/>
                <w:color w:val="C00000"/>
                <w:sz w:val="18"/>
                <w:szCs w:val="18"/>
                <w:lang w:val="en-GB"/>
              </w:rPr>
              <w:t xml:space="preserve"> No signature</w:t>
            </w:r>
            <w:r w:rsidR="00865893">
              <w:rPr>
                <w:rFonts w:asciiTheme="majorHAnsi" w:hAnsiTheme="majorHAnsi"/>
                <w:bCs/>
                <w:i/>
                <w:color w:val="C00000"/>
                <w:sz w:val="18"/>
                <w:szCs w:val="18"/>
                <w:lang w:val="en-GB"/>
              </w:rPr>
              <w:t xml:space="preserve"> </w:t>
            </w:r>
            <w:r w:rsidRPr="00946CC9">
              <w:rPr>
                <w:rFonts w:asciiTheme="majorHAnsi" w:hAnsiTheme="majorHAnsi"/>
                <w:bCs/>
                <w:i/>
                <w:color w:val="C00000"/>
                <w:sz w:val="18"/>
                <w:szCs w:val="18"/>
                <w:lang w:val="en-GB"/>
              </w:rPr>
              <w:t xml:space="preserve">needed when the coordinator sends form 4.4 by </w:t>
            </w:r>
            <w:r w:rsidR="00865893">
              <w:rPr>
                <w:rFonts w:asciiTheme="majorHAnsi" w:hAnsiTheme="majorHAnsi"/>
                <w:bCs/>
                <w:i/>
                <w:color w:val="C00000"/>
                <w:sz w:val="18"/>
                <w:szCs w:val="18"/>
                <w:lang w:val="en-GB"/>
              </w:rPr>
              <w:t>e-mail</w:t>
            </w:r>
            <w:r w:rsidRPr="00946CC9">
              <w:rPr>
                <w:rFonts w:asciiTheme="majorHAnsi" w:hAnsiTheme="majorHAnsi"/>
                <w:bCs/>
                <w:i/>
                <w:color w:val="C00000"/>
                <w:sz w:val="18"/>
                <w:szCs w:val="18"/>
                <w:lang w:val="en-GB"/>
              </w:rPr>
              <w:t xml:space="preserve"> to the faculty PhD contact.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E67AE" w14:textId="77777777" w:rsidR="00F47F1C" w:rsidRDefault="00F47F1C" w:rsidP="00A90D54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  <w:p w14:paraId="2F0C6A7D" w14:textId="73EF5981" w:rsidR="00F47F1C" w:rsidRDefault="00F47F1C" w:rsidP="00F47F1C">
            <w:pPr>
              <w:rPr>
                <w:rFonts w:asciiTheme="majorHAnsi" w:hAnsiTheme="majorHAnsi"/>
                <w:bCs/>
                <w:i/>
                <w:sz w:val="22"/>
                <w:szCs w:val="22"/>
                <w:u w:val="single"/>
                <w:lang w:val="en-GB"/>
              </w:rPr>
            </w:pPr>
            <w:r>
              <w:rPr>
                <w:rFonts w:asciiTheme="majorHAnsi" w:hAnsiTheme="majorHAnsi"/>
                <w:bCs/>
                <w:i/>
                <w:sz w:val="22"/>
                <w:szCs w:val="22"/>
                <w:u w:val="single"/>
                <w:lang w:val="en-GB"/>
              </w:rPr>
              <w:t xml:space="preserve">Please mark attachments accompanying </w:t>
            </w:r>
            <w:r w:rsidR="00FE1F35">
              <w:rPr>
                <w:rFonts w:asciiTheme="majorHAnsi" w:hAnsiTheme="majorHAnsi"/>
                <w:bCs/>
                <w:i/>
                <w:sz w:val="22"/>
                <w:szCs w:val="22"/>
                <w:u w:val="single"/>
                <w:lang w:val="en-GB"/>
              </w:rPr>
              <w:t>f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  <w:u w:val="single"/>
                <w:lang w:val="en-GB"/>
              </w:rPr>
              <w:t>orm 4.4:</w:t>
            </w:r>
          </w:p>
          <w:p w14:paraId="07FC688A" w14:textId="438A0AB8" w:rsidR="00F47F1C" w:rsidRDefault="00213D2B" w:rsidP="00F47F1C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-1433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F1C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47F1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Individual report from 1</w:t>
            </w:r>
            <w:r w:rsidR="00F47F1C" w:rsidRPr="00F47F1C">
              <w:rPr>
                <w:rFonts w:asciiTheme="majorHAnsi" w:hAnsiTheme="majorHAnsi" w:cs="Arial"/>
                <w:sz w:val="22"/>
                <w:szCs w:val="22"/>
                <w:vertAlign w:val="superscript"/>
                <w:lang w:val="en-US"/>
              </w:rPr>
              <w:t>st</w:t>
            </w:r>
            <w:r w:rsidR="00F47F1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opponent</w:t>
            </w:r>
          </w:p>
          <w:p w14:paraId="7562E324" w14:textId="0DB2CAD2" w:rsidR="00F47F1C" w:rsidRDefault="00213D2B" w:rsidP="00A90D54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3112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F1C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47F1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Individual report from 2</w:t>
            </w:r>
            <w:r w:rsidR="00F47F1C" w:rsidRPr="00F47F1C">
              <w:rPr>
                <w:rFonts w:asciiTheme="majorHAnsi" w:hAnsiTheme="majorHAnsi" w:cs="Arial"/>
                <w:sz w:val="22"/>
                <w:szCs w:val="22"/>
                <w:vertAlign w:val="superscript"/>
                <w:lang w:val="en-US"/>
              </w:rPr>
              <w:t>nd</w:t>
            </w:r>
            <w:r w:rsidR="00F47F1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opponent</w:t>
            </w:r>
          </w:p>
          <w:p w14:paraId="6BCE84BA" w14:textId="477A8545" w:rsidR="00F47F1C" w:rsidRPr="001C297A" w:rsidRDefault="00213D2B" w:rsidP="00865893">
            <w:pP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n-US"/>
                </w:rPr>
                <w:id w:val="4017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F1C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47F1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865893">
              <w:rPr>
                <w:rFonts w:asciiTheme="majorHAnsi" w:hAnsiTheme="majorHAnsi" w:cs="Arial"/>
                <w:sz w:val="22"/>
                <w:szCs w:val="22"/>
                <w:lang w:val="en-US"/>
              </w:rPr>
              <w:t>Other:</w:t>
            </w:r>
          </w:p>
        </w:tc>
      </w:tr>
    </w:tbl>
    <w:p w14:paraId="19CD2F13" w14:textId="7ACBD9F5" w:rsidR="0079257F" w:rsidRDefault="0079257F" w:rsidP="001509FD">
      <w:pPr>
        <w:rPr>
          <w:sz w:val="16"/>
          <w:szCs w:val="16"/>
          <w:lang w:val="en-US"/>
        </w:rPr>
      </w:pPr>
    </w:p>
    <w:sectPr w:rsidR="0079257F" w:rsidSect="005C5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284" w:left="992" w:header="708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20AD3" w14:textId="77777777" w:rsidR="00A90208" w:rsidRDefault="00A90208" w:rsidP="000125FA">
      <w:r>
        <w:separator/>
      </w:r>
    </w:p>
  </w:endnote>
  <w:endnote w:type="continuationSeparator" w:id="0">
    <w:p w14:paraId="6C045A44" w14:textId="77777777" w:rsidR="00A90208" w:rsidRDefault="00A90208" w:rsidP="000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476C4" w14:textId="77777777" w:rsidR="00213D2B" w:rsidRDefault="00213D2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AF28" w14:textId="6EE91F76" w:rsidR="00DE2DE8" w:rsidRPr="007852C0" w:rsidRDefault="005D469A" w:rsidP="005D469A">
    <w:pPr>
      <w:pStyle w:val="Heading61"/>
      <w:ind w:left="0"/>
      <w:rPr>
        <w:lang w:val="en-US"/>
      </w:rPr>
    </w:pPr>
    <w:r w:rsidRPr="00BF4D0E">
      <w:rPr>
        <w:rFonts w:ascii="Garamond" w:hAnsi="Garamond"/>
        <w:b w:val="0"/>
        <w:sz w:val="20"/>
        <w:lang w:val="en-US"/>
      </w:rPr>
      <w:t>PhD Degree NMBU</w:t>
    </w:r>
    <w:r>
      <w:rPr>
        <w:rFonts w:ascii="Garamond" w:hAnsi="Garamond"/>
        <w:b w:val="0"/>
        <w:sz w:val="20"/>
        <w:lang w:val="en-US"/>
      </w:rPr>
      <w:t xml:space="preserve"> – Assessment of thesis and recommendation</w:t>
    </w:r>
    <w:r w:rsidRPr="00BF4D0E">
      <w:rPr>
        <w:rFonts w:ascii="Garamond" w:hAnsi="Garamond"/>
        <w:b w:val="0"/>
        <w:sz w:val="20"/>
        <w:lang w:val="en-US"/>
      </w:rPr>
      <w:t xml:space="preserve"> </w:t>
    </w:r>
    <w:r>
      <w:rPr>
        <w:rFonts w:ascii="Garamond" w:hAnsi="Garamond"/>
        <w:b w:val="0"/>
        <w:sz w:val="20"/>
        <w:lang w:val="en-US"/>
      </w:rPr>
      <w:t xml:space="preserve">by the evaluation </w:t>
    </w:r>
    <w:r w:rsidRPr="00BF4D0E">
      <w:rPr>
        <w:rFonts w:ascii="Garamond" w:hAnsi="Garamond"/>
        <w:b w:val="0"/>
        <w:sz w:val="20"/>
        <w:lang w:val="en-US"/>
      </w:rPr>
      <w:t>committee</w:t>
    </w:r>
    <w:r>
      <w:rPr>
        <w:rFonts w:ascii="Garamond" w:hAnsi="Garamond"/>
        <w:b w:val="0"/>
        <w:sz w:val="20"/>
        <w:lang w:val="en-US"/>
      </w:rPr>
      <w:t xml:space="preserve">. The Faculty consideration and decision. </w:t>
    </w:r>
    <w:r w:rsidR="00DE2DE8" w:rsidRPr="005D469A">
      <w:rPr>
        <w:rFonts w:ascii="Garamond" w:hAnsi="Garamond"/>
        <w:b w:val="0"/>
        <w:sz w:val="20"/>
        <w:lang w:val="en-US"/>
      </w:rPr>
      <w:t xml:space="preserve">Page </w:t>
    </w:r>
    <w:r w:rsidR="008867A7" w:rsidRPr="005D469A">
      <w:rPr>
        <w:rFonts w:ascii="Garamond" w:hAnsi="Garamond"/>
        <w:b w:val="0"/>
        <w:i w:val="0"/>
        <w:sz w:val="20"/>
        <w:lang w:val="en-US"/>
      </w:rPr>
      <w:fldChar w:fldCharType="begin"/>
    </w:r>
    <w:r w:rsidR="00DE2DE8" w:rsidRPr="005D469A">
      <w:rPr>
        <w:rFonts w:ascii="Garamond" w:hAnsi="Garamond"/>
        <w:b w:val="0"/>
        <w:sz w:val="20"/>
        <w:lang w:val="en-US"/>
      </w:rPr>
      <w:instrText xml:space="preserve"> PAGE </w:instrText>
    </w:r>
    <w:r w:rsidR="008867A7" w:rsidRPr="005D469A">
      <w:rPr>
        <w:rFonts w:ascii="Garamond" w:hAnsi="Garamond"/>
        <w:b w:val="0"/>
        <w:i w:val="0"/>
        <w:sz w:val="20"/>
        <w:lang w:val="en-US"/>
      </w:rPr>
      <w:fldChar w:fldCharType="separate"/>
    </w:r>
    <w:r w:rsidR="00213D2B">
      <w:rPr>
        <w:rFonts w:ascii="Garamond" w:hAnsi="Garamond"/>
        <w:b w:val="0"/>
        <w:noProof/>
        <w:sz w:val="20"/>
        <w:lang w:val="en-US"/>
      </w:rPr>
      <w:t>2</w:t>
    </w:r>
    <w:r w:rsidR="008867A7" w:rsidRPr="005D469A">
      <w:rPr>
        <w:rFonts w:ascii="Garamond" w:hAnsi="Garamond"/>
        <w:b w:val="0"/>
        <w:i w:val="0"/>
        <w:sz w:val="20"/>
        <w:lang w:val="en-US"/>
      </w:rPr>
      <w:fldChar w:fldCharType="end"/>
    </w:r>
    <w:r w:rsidR="00DE2DE8" w:rsidRPr="005D469A">
      <w:rPr>
        <w:rFonts w:ascii="Garamond" w:hAnsi="Garamond"/>
        <w:b w:val="0"/>
        <w:sz w:val="20"/>
        <w:lang w:val="en-US"/>
      </w:rPr>
      <w:t xml:space="preserve"> of </w:t>
    </w:r>
    <w:r w:rsidR="008867A7" w:rsidRPr="005D469A">
      <w:rPr>
        <w:rFonts w:ascii="Garamond" w:hAnsi="Garamond"/>
        <w:b w:val="0"/>
        <w:i w:val="0"/>
        <w:sz w:val="20"/>
        <w:lang w:val="en-US"/>
      </w:rPr>
      <w:fldChar w:fldCharType="begin"/>
    </w:r>
    <w:r w:rsidR="00DE2DE8" w:rsidRPr="005D469A">
      <w:rPr>
        <w:rFonts w:ascii="Garamond" w:hAnsi="Garamond"/>
        <w:b w:val="0"/>
        <w:sz w:val="20"/>
        <w:lang w:val="en-US"/>
      </w:rPr>
      <w:instrText xml:space="preserve"> NUMPAGES </w:instrText>
    </w:r>
    <w:r w:rsidR="008867A7" w:rsidRPr="005D469A">
      <w:rPr>
        <w:rFonts w:ascii="Garamond" w:hAnsi="Garamond"/>
        <w:b w:val="0"/>
        <w:i w:val="0"/>
        <w:sz w:val="20"/>
        <w:lang w:val="en-US"/>
      </w:rPr>
      <w:fldChar w:fldCharType="separate"/>
    </w:r>
    <w:r w:rsidR="00213D2B">
      <w:rPr>
        <w:rFonts w:ascii="Garamond" w:hAnsi="Garamond"/>
        <w:b w:val="0"/>
        <w:noProof/>
        <w:sz w:val="20"/>
        <w:lang w:val="en-US"/>
      </w:rPr>
      <w:t>2</w:t>
    </w:r>
    <w:r w:rsidR="008867A7" w:rsidRPr="005D469A">
      <w:rPr>
        <w:rFonts w:ascii="Garamond" w:hAnsi="Garamond"/>
        <w:b w:val="0"/>
        <w:i w:val="0"/>
        <w:sz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7C20" w14:textId="4285C09E" w:rsidR="00DE2DE8" w:rsidRPr="00BF4D0E" w:rsidRDefault="005D469A" w:rsidP="005D469A">
    <w:pPr>
      <w:pStyle w:val="Heading61"/>
      <w:ind w:left="0"/>
      <w:rPr>
        <w:rFonts w:ascii="Garamond" w:hAnsi="Garamond"/>
        <w:b w:val="0"/>
        <w:sz w:val="20"/>
        <w:lang w:val="en-US"/>
      </w:rPr>
    </w:pPr>
    <w:r w:rsidRPr="00BF4D0E">
      <w:rPr>
        <w:rFonts w:ascii="Garamond" w:hAnsi="Garamond"/>
        <w:b w:val="0"/>
        <w:sz w:val="20"/>
        <w:lang w:val="en-US"/>
      </w:rPr>
      <w:t>PhD Degree NMBU</w:t>
    </w:r>
    <w:r>
      <w:rPr>
        <w:rFonts w:ascii="Garamond" w:hAnsi="Garamond"/>
        <w:b w:val="0"/>
        <w:sz w:val="20"/>
        <w:lang w:val="en-US"/>
      </w:rPr>
      <w:t xml:space="preserve"> – </w:t>
    </w:r>
    <w:r w:rsidR="00892BA1">
      <w:rPr>
        <w:rFonts w:ascii="Garamond" w:hAnsi="Garamond"/>
        <w:b w:val="0"/>
        <w:sz w:val="20"/>
        <w:lang w:val="en-US"/>
      </w:rPr>
      <w:t xml:space="preserve">Assessment of thesis </w:t>
    </w:r>
    <w:r>
      <w:rPr>
        <w:rFonts w:ascii="Garamond" w:hAnsi="Garamond"/>
        <w:b w:val="0"/>
        <w:sz w:val="20"/>
        <w:lang w:val="en-US"/>
      </w:rPr>
      <w:t>and recommendation</w:t>
    </w:r>
    <w:r w:rsidRPr="00BF4D0E">
      <w:rPr>
        <w:rFonts w:ascii="Garamond" w:hAnsi="Garamond"/>
        <w:b w:val="0"/>
        <w:sz w:val="20"/>
        <w:lang w:val="en-US"/>
      </w:rPr>
      <w:t xml:space="preserve"> </w:t>
    </w:r>
    <w:r w:rsidR="00892BA1">
      <w:rPr>
        <w:rFonts w:ascii="Garamond" w:hAnsi="Garamond"/>
        <w:b w:val="0"/>
        <w:sz w:val="20"/>
        <w:lang w:val="en-US"/>
      </w:rPr>
      <w:t xml:space="preserve">by the evaluation </w:t>
    </w:r>
    <w:r w:rsidR="00892BA1" w:rsidRPr="00BF4D0E">
      <w:rPr>
        <w:rFonts w:ascii="Garamond" w:hAnsi="Garamond"/>
        <w:b w:val="0"/>
        <w:sz w:val="20"/>
        <w:lang w:val="en-US"/>
      </w:rPr>
      <w:t>committee</w:t>
    </w:r>
    <w:r>
      <w:rPr>
        <w:rFonts w:ascii="Garamond" w:hAnsi="Garamond"/>
        <w:b w:val="0"/>
        <w:sz w:val="20"/>
        <w:lang w:val="en-US"/>
      </w:rPr>
      <w:t xml:space="preserve">. The Faculty consideration and decision. </w:t>
    </w:r>
    <w:r w:rsidR="00DE2DE8">
      <w:rPr>
        <w:rFonts w:ascii="Garamond" w:hAnsi="Garamond"/>
        <w:b w:val="0"/>
        <w:sz w:val="20"/>
        <w:lang w:val="en-US"/>
      </w:rPr>
      <w:t xml:space="preserve">Page </w:t>
    </w:r>
    <w:r w:rsidR="008867A7">
      <w:rPr>
        <w:rFonts w:ascii="Garamond" w:hAnsi="Garamond"/>
        <w:b w:val="0"/>
        <w:sz w:val="20"/>
        <w:lang w:val="en-US"/>
      </w:rPr>
      <w:fldChar w:fldCharType="begin"/>
    </w:r>
    <w:r w:rsidR="00DE2DE8">
      <w:rPr>
        <w:rFonts w:ascii="Garamond" w:hAnsi="Garamond"/>
        <w:b w:val="0"/>
        <w:sz w:val="20"/>
        <w:lang w:val="en-US"/>
      </w:rPr>
      <w:instrText xml:space="preserve"> PAGE </w:instrText>
    </w:r>
    <w:r w:rsidR="008867A7">
      <w:rPr>
        <w:rFonts w:ascii="Garamond" w:hAnsi="Garamond"/>
        <w:b w:val="0"/>
        <w:sz w:val="20"/>
        <w:lang w:val="en-US"/>
      </w:rPr>
      <w:fldChar w:fldCharType="separate"/>
    </w:r>
    <w:r w:rsidR="00213D2B">
      <w:rPr>
        <w:rFonts w:ascii="Garamond" w:hAnsi="Garamond"/>
        <w:b w:val="0"/>
        <w:noProof/>
        <w:sz w:val="20"/>
        <w:lang w:val="en-US"/>
      </w:rPr>
      <w:t>1</w:t>
    </w:r>
    <w:r w:rsidR="008867A7">
      <w:rPr>
        <w:rFonts w:ascii="Garamond" w:hAnsi="Garamond"/>
        <w:b w:val="0"/>
        <w:sz w:val="20"/>
        <w:lang w:val="en-US"/>
      </w:rPr>
      <w:fldChar w:fldCharType="end"/>
    </w:r>
    <w:r w:rsidR="00DE2DE8">
      <w:rPr>
        <w:rFonts w:ascii="Garamond" w:hAnsi="Garamond"/>
        <w:b w:val="0"/>
        <w:sz w:val="20"/>
        <w:lang w:val="en-US"/>
      </w:rPr>
      <w:t xml:space="preserve"> of </w:t>
    </w:r>
    <w:r w:rsidR="008867A7">
      <w:rPr>
        <w:rFonts w:ascii="Garamond" w:hAnsi="Garamond"/>
        <w:b w:val="0"/>
        <w:sz w:val="20"/>
        <w:lang w:val="en-US"/>
      </w:rPr>
      <w:fldChar w:fldCharType="begin"/>
    </w:r>
    <w:r w:rsidR="00DE2DE8">
      <w:rPr>
        <w:rFonts w:ascii="Garamond" w:hAnsi="Garamond"/>
        <w:b w:val="0"/>
        <w:sz w:val="20"/>
        <w:lang w:val="en-US"/>
      </w:rPr>
      <w:instrText xml:space="preserve"> NUMPAGES </w:instrText>
    </w:r>
    <w:r w:rsidR="008867A7">
      <w:rPr>
        <w:rFonts w:ascii="Garamond" w:hAnsi="Garamond"/>
        <w:b w:val="0"/>
        <w:sz w:val="20"/>
        <w:lang w:val="en-US"/>
      </w:rPr>
      <w:fldChar w:fldCharType="separate"/>
    </w:r>
    <w:r w:rsidR="00213D2B">
      <w:rPr>
        <w:rFonts w:ascii="Garamond" w:hAnsi="Garamond"/>
        <w:b w:val="0"/>
        <w:noProof/>
        <w:sz w:val="20"/>
        <w:lang w:val="en-US"/>
      </w:rPr>
      <w:t>2</w:t>
    </w:r>
    <w:r w:rsidR="008867A7">
      <w:rPr>
        <w:rFonts w:ascii="Garamond" w:hAnsi="Garamond"/>
        <w:b w:val="0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75B58" w14:textId="77777777" w:rsidR="00A90208" w:rsidRDefault="00A90208" w:rsidP="000125FA">
      <w:r w:rsidRPr="000125FA">
        <w:rPr>
          <w:color w:val="000000"/>
        </w:rPr>
        <w:separator/>
      </w:r>
    </w:p>
  </w:footnote>
  <w:footnote w:type="continuationSeparator" w:id="0">
    <w:p w14:paraId="41B53B15" w14:textId="77777777" w:rsidR="00A90208" w:rsidRDefault="00A90208" w:rsidP="0001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3540" w14:textId="77777777" w:rsidR="00213D2B" w:rsidRDefault="00213D2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AA3F6" w14:textId="6903A4BA" w:rsidR="00DE2DE8" w:rsidRDefault="001F5DED" w:rsidP="001F5DED">
    <w:pPr>
      <w:pStyle w:val="Topptekst"/>
      <w:rPr>
        <w:rFonts w:ascii="Garamond" w:hAnsi="Garamond"/>
        <w:i/>
        <w:sz w:val="20"/>
        <w:lang w:val="en-GB"/>
      </w:rPr>
    </w:pPr>
    <w:r w:rsidRPr="001F5DED">
      <w:rPr>
        <w:rFonts w:asciiTheme="majorHAnsi" w:hAnsiTheme="majorHAnsi"/>
        <w:i/>
        <w:sz w:val="18"/>
        <w:szCs w:val="18"/>
        <w:lang w:val="en-US"/>
      </w:rPr>
      <w:t xml:space="preserve">Version: </w:t>
    </w:r>
    <w:r w:rsidR="00213D2B">
      <w:rPr>
        <w:rFonts w:asciiTheme="majorHAnsi" w:hAnsiTheme="majorHAnsi"/>
        <w:i/>
        <w:sz w:val="18"/>
        <w:szCs w:val="18"/>
        <w:lang w:val="en-US"/>
      </w:rPr>
      <w:t>25</w:t>
    </w:r>
    <w:r w:rsidRPr="001F5DED">
      <w:rPr>
        <w:rFonts w:asciiTheme="majorHAnsi" w:hAnsiTheme="majorHAnsi"/>
        <w:i/>
        <w:sz w:val="18"/>
        <w:szCs w:val="18"/>
        <w:lang w:val="en-US"/>
      </w:rPr>
      <w:t>.10.201</w:t>
    </w:r>
    <w:r w:rsidR="00213D2B">
      <w:rPr>
        <w:rFonts w:asciiTheme="majorHAnsi" w:hAnsiTheme="majorHAnsi"/>
        <w:i/>
        <w:sz w:val="18"/>
        <w:szCs w:val="18"/>
        <w:lang w:val="en-US"/>
      </w:rPr>
      <w:t>8</w:t>
    </w:r>
    <w:bookmarkStart w:id="0" w:name="_GoBack"/>
    <w:bookmarkEnd w:id="0"/>
    <w:r w:rsidR="00DE2DE8">
      <w:rPr>
        <w:rFonts w:ascii="Garamond" w:hAnsi="Garamond"/>
        <w:i/>
        <w:sz w:val="20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2E91" w14:textId="054C4A3D" w:rsidR="009364D4" w:rsidRPr="009364D4" w:rsidRDefault="009364D4">
    <w:pPr>
      <w:pStyle w:val="Topptekst"/>
      <w:rPr>
        <w:rFonts w:asciiTheme="majorHAnsi" w:hAnsiTheme="majorHAnsi"/>
        <w:i/>
        <w:sz w:val="18"/>
        <w:szCs w:val="18"/>
      </w:rPr>
    </w:pPr>
    <w:r w:rsidRPr="009364D4">
      <w:rPr>
        <w:rFonts w:asciiTheme="majorHAnsi" w:hAnsiTheme="majorHAnsi"/>
        <w:i/>
        <w:sz w:val="18"/>
        <w:szCs w:val="18"/>
      </w:rPr>
      <w:t xml:space="preserve">Version: </w:t>
    </w:r>
    <w:r w:rsidR="00F85683">
      <w:rPr>
        <w:rFonts w:asciiTheme="majorHAnsi" w:hAnsiTheme="majorHAnsi"/>
        <w:i/>
        <w:sz w:val="18"/>
        <w:szCs w:val="18"/>
      </w:rPr>
      <w:t>25.10</w:t>
    </w:r>
    <w:r w:rsidR="00F42846">
      <w:rPr>
        <w:rFonts w:asciiTheme="majorHAnsi" w:hAnsiTheme="majorHAnsi"/>
        <w:i/>
        <w:sz w:val="18"/>
        <w:szCs w:val="18"/>
      </w:rPr>
      <w:t>.</w:t>
    </w:r>
    <w:r w:rsidR="0079257F">
      <w:rPr>
        <w:rFonts w:asciiTheme="majorHAnsi" w:hAnsiTheme="majorHAnsi"/>
        <w:i/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B47"/>
    <w:multiLevelType w:val="hybridMultilevel"/>
    <w:tmpl w:val="73922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382"/>
    <w:multiLevelType w:val="hybridMultilevel"/>
    <w:tmpl w:val="0A4A02EC"/>
    <w:lvl w:ilvl="0" w:tplc="A4F2677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9A81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A42"/>
    <w:multiLevelType w:val="hybridMultilevel"/>
    <w:tmpl w:val="0E4E0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47424"/>
    <w:multiLevelType w:val="hybridMultilevel"/>
    <w:tmpl w:val="A9A6F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429"/>
    <w:multiLevelType w:val="hybridMultilevel"/>
    <w:tmpl w:val="AB847A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3545"/>
    <w:multiLevelType w:val="hybridMultilevel"/>
    <w:tmpl w:val="9D38F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A7342"/>
    <w:multiLevelType w:val="hybridMultilevel"/>
    <w:tmpl w:val="E1201F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52237"/>
    <w:multiLevelType w:val="hybridMultilevel"/>
    <w:tmpl w:val="8F40F6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0E4"/>
    <w:multiLevelType w:val="multilevel"/>
    <w:tmpl w:val="B96E2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7A6B3A82"/>
    <w:multiLevelType w:val="multilevel"/>
    <w:tmpl w:val="A5623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7E066E70"/>
    <w:multiLevelType w:val="hybridMultilevel"/>
    <w:tmpl w:val="780E32A8"/>
    <w:lvl w:ilvl="0" w:tplc="1674A28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9A81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9F"/>
    <w:rsid w:val="00003053"/>
    <w:rsid w:val="00004EE4"/>
    <w:rsid w:val="00012575"/>
    <w:rsid w:val="000125FA"/>
    <w:rsid w:val="000419B9"/>
    <w:rsid w:val="00042B7E"/>
    <w:rsid w:val="00067830"/>
    <w:rsid w:val="000734C7"/>
    <w:rsid w:val="00084417"/>
    <w:rsid w:val="00096980"/>
    <w:rsid w:val="000A0B83"/>
    <w:rsid w:val="000B3FFB"/>
    <w:rsid w:val="000C0865"/>
    <w:rsid w:val="000C16D3"/>
    <w:rsid w:val="000C6426"/>
    <w:rsid w:val="001004FB"/>
    <w:rsid w:val="00102112"/>
    <w:rsid w:val="00125BE7"/>
    <w:rsid w:val="001509FD"/>
    <w:rsid w:val="00180CC1"/>
    <w:rsid w:val="001874BD"/>
    <w:rsid w:val="00196578"/>
    <w:rsid w:val="001A5B4D"/>
    <w:rsid w:val="001A73BC"/>
    <w:rsid w:val="001B3601"/>
    <w:rsid w:val="001B7CCB"/>
    <w:rsid w:val="001C0E97"/>
    <w:rsid w:val="001C4F6A"/>
    <w:rsid w:val="001C5C39"/>
    <w:rsid w:val="001D7DB6"/>
    <w:rsid w:val="001F5DED"/>
    <w:rsid w:val="00213D2B"/>
    <w:rsid w:val="00214110"/>
    <w:rsid w:val="00245377"/>
    <w:rsid w:val="00251BE5"/>
    <w:rsid w:val="002A069F"/>
    <w:rsid w:val="002A7A4F"/>
    <w:rsid w:val="002B26FB"/>
    <w:rsid w:val="002B39FB"/>
    <w:rsid w:val="002B6460"/>
    <w:rsid w:val="00301EE2"/>
    <w:rsid w:val="00305EBF"/>
    <w:rsid w:val="0032337E"/>
    <w:rsid w:val="00326C08"/>
    <w:rsid w:val="00327DB8"/>
    <w:rsid w:val="00334744"/>
    <w:rsid w:val="00336683"/>
    <w:rsid w:val="003472CA"/>
    <w:rsid w:val="003603D8"/>
    <w:rsid w:val="003662E1"/>
    <w:rsid w:val="00374A4C"/>
    <w:rsid w:val="0038421D"/>
    <w:rsid w:val="003D3D71"/>
    <w:rsid w:val="003E7233"/>
    <w:rsid w:val="00423BE3"/>
    <w:rsid w:val="00425F64"/>
    <w:rsid w:val="00440CF7"/>
    <w:rsid w:val="00444108"/>
    <w:rsid w:val="00455B09"/>
    <w:rsid w:val="00461483"/>
    <w:rsid w:val="0046704A"/>
    <w:rsid w:val="0048745D"/>
    <w:rsid w:val="004A3A75"/>
    <w:rsid w:val="004B11BD"/>
    <w:rsid w:val="004C0EFD"/>
    <w:rsid w:val="004E63C0"/>
    <w:rsid w:val="004E7FFD"/>
    <w:rsid w:val="0050713A"/>
    <w:rsid w:val="0051201E"/>
    <w:rsid w:val="005248AE"/>
    <w:rsid w:val="005428C8"/>
    <w:rsid w:val="00551E1C"/>
    <w:rsid w:val="00564D9B"/>
    <w:rsid w:val="00566702"/>
    <w:rsid w:val="00580A68"/>
    <w:rsid w:val="00580C6E"/>
    <w:rsid w:val="00581358"/>
    <w:rsid w:val="00581913"/>
    <w:rsid w:val="005853D5"/>
    <w:rsid w:val="005944E6"/>
    <w:rsid w:val="005C34D3"/>
    <w:rsid w:val="005C3E02"/>
    <w:rsid w:val="005C4214"/>
    <w:rsid w:val="005C5C49"/>
    <w:rsid w:val="005D308D"/>
    <w:rsid w:val="005D3DC9"/>
    <w:rsid w:val="005D469A"/>
    <w:rsid w:val="005D6B2F"/>
    <w:rsid w:val="006101A5"/>
    <w:rsid w:val="00620584"/>
    <w:rsid w:val="00625708"/>
    <w:rsid w:val="00647758"/>
    <w:rsid w:val="00650BD7"/>
    <w:rsid w:val="00657D68"/>
    <w:rsid w:val="00657FDE"/>
    <w:rsid w:val="00660216"/>
    <w:rsid w:val="00663DE7"/>
    <w:rsid w:val="006648F1"/>
    <w:rsid w:val="0066595A"/>
    <w:rsid w:val="00674903"/>
    <w:rsid w:val="00675A5B"/>
    <w:rsid w:val="00676E05"/>
    <w:rsid w:val="006856E0"/>
    <w:rsid w:val="00704D44"/>
    <w:rsid w:val="00704DA0"/>
    <w:rsid w:val="00707C0B"/>
    <w:rsid w:val="00714DD3"/>
    <w:rsid w:val="007302D6"/>
    <w:rsid w:val="00741E71"/>
    <w:rsid w:val="0075277F"/>
    <w:rsid w:val="007557A6"/>
    <w:rsid w:val="007567FE"/>
    <w:rsid w:val="00763071"/>
    <w:rsid w:val="00770934"/>
    <w:rsid w:val="00772AE6"/>
    <w:rsid w:val="00783552"/>
    <w:rsid w:val="007852C0"/>
    <w:rsid w:val="00785744"/>
    <w:rsid w:val="0079257F"/>
    <w:rsid w:val="007B5082"/>
    <w:rsid w:val="007B5D61"/>
    <w:rsid w:val="007C17D0"/>
    <w:rsid w:val="007F60F6"/>
    <w:rsid w:val="00800DFE"/>
    <w:rsid w:val="008166BF"/>
    <w:rsid w:val="00823574"/>
    <w:rsid w:val="00830AA1"/>
    <w:rsid w:val="00841080"/>
    <w:rsid w:val="008472C9"/>
    <w:rsid w:val="00861660"/>
    <w:rsid w:val="00865893"/>
    <w:rsid w:val="00871AC6"/>
    <w:rsid w:val="00876EDC"/>
    <w:rsid w:val="0088583F"/>
    <w:rsid w:val="008867A7"/>
    <w:rsid w:val="0089165E"/>
    <w:rsid w:val="00892BA1"/>
    <w:rsid w:val="00896957"/>
    <w:rsid w:val="00897635"/>
    <w:rsid w:val="008A5823"/>
    <w:rsid w:val="008C37CE"/>
    <w:rsid w:val="008D1538"/>
    <w:rsid w:val="008D3BCC"/>
    <w:rsid w:val="008E06EE"/>
    <w:rsid w:val="00904C81"/>
    <w:rsid w:val="009109BA"/>
    <w:rsid w:val="00924612"/>
    <w:rsid w:val="0093246F"/>
    <w:rsid w:val="0093616C"/>
    <w:rsid w:val="009364D4"/>
    <w:rsid w:val="009373E0"/>
    <w:rsid w:val="00946CC9"/>
    <w:rsid w:val="00951E7A"/>
    <w:rsid w:val="009669FA"/>
    <w:rsid w:val="00980AC0"/>
    <w:rsid w:val="00991CA2"/>
    <w:rsid w:val="009A3B36"/>
    <w:rsid w:val="009B4F91"/>
    <w:rsid w:val="009C13A9"/>
    <w:rsid w:val="009C2D40"/>
    <w:rsid w:val="009C562F"/>
    <w:rsid w:val="009D1F0A"/>
    <w:rsid w:val="009E0B6F"/>
    <w:rsid w:val="009E5CA2"/>
    <w:rsid w:val="009E7FA6"/>
    <w:rsid w:val="009F6246"/>
    <w:rsid w:val="00A01C52"/>
    <w:rsid w:val="00A0350C"/>
    <w:rsid w:val="00A05329"/>
    <w:rsid w:val="00A1656A"/>
    <w:rsid w:val="00A427E1"/>
    <w:rsid w:val="00A461B1"/>
    <w:rsid w:val="00A51440"/>
    <w:rsid w:val="00A52214"/>
    <w:rsid w:val="00A55BF9"/>
    <w:rsid w:val="00A55F13"/>
    <w:rsid w:val="00A76334"/>
    <w:rsid w:val="00A84E37"/>
    <w:rsid w:val="00A85D73"/>
    <w:rsid w:val="00A87C4F"/>
    <w:rsid w:val="00A90208"/>
    <w:rsid w:val="00AA4881"/>
    <w:rsid w:val="00AB1B8B"/>
    <w:rsid w:val="00AB74B7"/>
    <w:rsid w:val="00AC592B"/>
    <w:rsid w:val="00AC5EFD"/>
    <w:rsid w:val="00AC6473"/>
    <w:rsid w:val="00AD4A58"/>
    <w:rsid w:val="00AE47D2"/>
    <w:rsid w:val="00B031CF"/>
    <w:rsid w:val="00B20F78"/>
    <w:rsid w:val="00B236CD"/>
    <w:rsid w:val="00B30FE7"/>
    <w:rsid w:val="00B50537"/>
    <w:rsid w:val="00B51DBA"/>
    <w:rsid w:val="00B53C7F"/>
    <w:rsid w:val="00B5553C"/>
    <w:rsid w:val="00B6070F"/>
    <w:rsid w:val="00B7326E"/>
    <w:rsid w:val="00B757C3"/>
    <w:rsid w:val="00B832D4"/>
    <w:rsid w:val="00B84EEB"/>
    <w:rsid w:val="00B94CC5"/>
    <w:rsid w:val="00B965AD"/>
    <w:rsid w:val="00BA1DFB"/>
    <w:rsid w:val="00BB0350"/>
    <w:rsid w:val="00BB15F6"/>
    <w:rsid w:val="00BC6928"/>
    <w:rsid w:val="00BD2140"/>
    <w:rsid w:val="00BD304F"/>
    <w:rsid w:val="00BD3748"/>
    <w:rsid w:val="00BF4D0E"/>
    <w:rsid w:val="00C02E90"/>
    <w:rsid w:val="00C03804"/>
    <w:rsid w:val="00C43B3D"/>
    <w:rsid w:val="00C51C6E"/>
    <w:rsid w:val="00C53F7A"/>
    <w:rsid w:val="00C55163"/>
    <w:rsid w:val="00C676A3"/>
    <w:rsid w:val="00C83ACD"/>
    <w:rsid w:val="00C87040"/>
    <w:rsid w:val="00C94C94"/>
    <w:rsid w:val="00CB1197"/>
    <w:rsid w:val="00CB4739"/>
    <w:rsid w:val="00CB6007"/>
    <w:rsid w:val="00D055C7"/>
    <w:rsid w:val="00D10DE4"/>
    <w:rsid w:val="00D145C1"/>
    <w:rsid w:val="00D159CE"/>
    <w:rsid w:val="00D16733"/>
    <w:rsid w:val="00D16F00"/>
    <w:rsid w:val="00D21B17"/>
    <w:rsid w:val="00D316B0"/>
    <w:rsid w:val="00D45D6D"/>
    <w:rsid w:val="00D46856"/>
    <w:rsid w:val="00D477FF"/>
    <w:rsid w:val="00D55674"/>
    <w:rsid w:val="00D5717A"/>
    <w:rsid w:val="00D61B34"/>
    <w:rsid w:val="00D63762"/>
    <w:rsid w:val="00D6698F"/>
    <w:rsid w:val="00D679AB"/>
    <w:rsid w:val="00D7030E"/>
    <w:rsid w:val="00D725A0"/>
    <w:rsid w:val="00D953BE"/>
    <w:rsid w:val="00DA41F6"/>
    <w:rsid w:val="00DB6CE5"/>
    <w:rsid w:val="00DB7F70"/>
    <w:rsid w:val="00DC0D64"/>
    <w:rsid w:val="00DC60BA"/>
    <w:rsid w:val="00DD3F3B"/>
    <w:rsid w:val="00DE2DE8"/>
    <w:rsid w:val="00DF7EC1"/>
    <w:rsid w:val="00E013DD"/>
    <w:rsid w:val="00E02537"/>
    <w:rsid w:val="00E02A3C"/>
    <w:rsid w:val="00E12E3A"/>
    <w:rsid w:val="00E212DA"/>
    <w:rsid w:val="00E21353"/>
    <w:rsid w:val="00E42B35"/>
    <w:rsid w:val="00E54A60"/>
    <w:rsid w:val="00E73EBF"/>
    <w:rsid w:val="00E74FB0"/>
    <w:rsid w:val="00E75484"/>
    <w:rsid w:val="00E85774"/>
    <w:rsid w:val="00E96D3F"/>
    <w:rsid w:val="00EA4F2A"/>
    <w:rsid w:val="00EB6924"/>
    <w:rsid w:val="00EE22F2"/>
    <w:rsid w:val="00F126D9"/>
    <w:rsid w:val="00F16E45"/>
    <w:rsid w:val="00F17120"/>
    <w:rsid w:val="00F27BFF"/>
    <w:rsid w:val="00F420F7"/>
    <w:rsid w:val="00F42846"/>
    <w:rsid w:val="00F47F1C"/>
    <w:rsid w:val="00F53CE1"/>
    <w:rsid w:val="00F5463D"/>
    <w:rsid w:val="00F63C95"/>
    <w:rsid w:val="00F64F8C"/>
    <w:rsid w:val="00F75910"/>
    <w:rsid w:val="00F84587"/>
    <w:rsid w:val="00F85683"/>
    <w:rsid w:val="00F86D0C"/>
    <w:rsid w:val="00F9173E"/>
    <w:rsid w:val="00FA0238"/>
    <w:rsid w:val="00FA6F6D"/>
    <w:rsid w:val="00FC2311"/>
    <w:rsid w:val="00FC4A62"/>
    <w:rsid w:val="00FC61AE"/>
    <w:rsid w:val="00FE1B45"/>
    <w:rsid w:val="00FE1F35"/>
    <w:rsid w:val="00FE22A6"/>
    <w:rsid w:val="00FF57A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685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25FA"/>
    <w:pPr>
      <w:suppressAutoHyphens/>
      <w:autoSpaceDN w:val="0"/>
      <w:textAlignment w:val="baseline"/>
    </w:pPr>
    <w:rPr>
      <w:sz w:val="24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36683"/>
    <w:pPr>
      <w:keepNext/>
      <w:keepLines/>
      <w:suppressAutoHyphens w:val="0"/>
      <w:autoSpaceDN/>
      <w:spacing w:before="20"/>
      <w:textAlignment w:val="auto"/>
      <w:outlineLvl w:val="2"/>
    </w:pPr>
    <w:rPr>
      <w:rFonts w:ascii="Cambria" w:eastAsiaTheme="majorEastAsia" w:hAnsi="Cambria" w:cstheme="majorBidi"/>
      <w:b/>
      <w:bCs/>
      <w:color w:val="1F497D" w:themeColor="text2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rsid w:val="000125FA"/>
    <w:pPr>
      <w:keepNext/>
      <w:ind w:left="-709"/>
      <w:outlineLvl w:val="1"/>
    </w:pPr>
    <w:rPr>
      <w:b/>
      <w:sz w:val="32"/>
    </w:rPr>
  </w:style>
  <w:style w:type="paragraph" w:customStyle="1" w:styleId="Heading61">
    <w:name w:val="Heading 61"/>
    <w:basedOn w:val="Normal"/>
    <w:next w:val="Normal"/>
    <w:rsid w:val="000125FA"/>
    <w:pPr>
      <w:keepNext/>
      <w:ind w:left="-851"/>
      <w:outlineLvl w:val="5"/>
    </w:pPr>
    <w:rPr>
      <w:b/>
      <w:i/>
      <w:sz w:val="28"/>
    </w:rPr>
  </w:style>
  <w:style w:type="paragraph" w:customStyle="1" w:styleId="Header1">
    <w:name w:val="Header1"/>
    <w:basedOn w:val="Normal"/>
    <w:rsid w:val="000125FA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rsid w:val="000125F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sid w:val="000125F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Standardskriftforavsnitt"/>
    <w:rsid w:val="000125FA"/>
    <w:rPr>
      <w:rFonts w:ascii="Consolas" w:hAnsi="Consolas"/>
      <w:sz w:val="21"/>
      <w:szCs w:val="21"/>
      <w:lang w:bidi="ar-SA"/>
    </w:rPr>
  </w:style>
  <w:style w:type="paragraph" w:styleId="Rentekst">
    <w:name w:val="Plain Text"/>
    <w:basedOn w:val="Normal"/>
    <w:rsid w:val="000125FA"/>
    <w:rPr>
      <w:rFonts w:ascii="Consolas" w:hAnsi="Consolas"/>
      <w:sz w:val="21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25FA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25FA"/>
    <w:rPr>
      <w:sz w:val="24"/>
      <w:lang w:eastAsia="en-US"/>
    </w:rPr>
  </w:style>
  <w:style w:type="table" w:styleId="Tabellrutenett">
    <w:name w:val="Table Grid"/>
    <w:basedOn w:val="Vanligtabell"/>
    <w:uiPriority w:val="59"/>
    <w:rsid w:val="0067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6166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5053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75484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754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548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5484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54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5484"/>
    <w:rPr>
      <w:b/>
      <w:bCs/>
      <w:lang w:eastAsia="en-US"/>
    </w:rPr>
  </w:style>
  <w:style w:type="paragraph" w:customStyle="1" w:styleId="Default">
    <w:name w:val="Default"/>
    <w:rsid w:val="00A84E3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quivalent">
    <w:name w:val="equivalent"/>
    <w:basedOn w:val="Standardskriftforavsnitt"/>
    <w:rsid w:val="001C0E97"/>
  </w:style>
  <w:style w:type="character" w:customStyle="1" w:styleId="Overskrift3Tegn">
    <w:name w:val="Overskrift 3 Tegn"/>
    <w:basedOn w:val="Standardskriftforavsnitt"/>
    <w:link w:val="Overskrift3"/>
    <w:uiPriority w:val="9"/>
    <w:rsid w:val="00336683"/>
    <w:rPr>
      <w:rFonts w:ascii="Cambria" w:eastAsiaTheme="majorEastAsia" w:hAnsi="Cambria" w:cstheme="majorBidi"/>
      <w:b/>
      <w:bCs/>
      <w:color w:val="1F497D" w:themeColor="text2"/>
      <w:sz w:val="22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79257F"/>
    <w:rPr>
      <w:color w:val="808080"/>
    </w:rPr>
  </w:style>
  <w:style w:type="paragraph" w:styleId="Ingenmellomrom">
    <w:name w:val="No Spacing"/>
    <w:uiPriority w:val="1"/>
    <w:qFormat/>
    <w:rsid w:val="000C16D3"/>
    <w:pPr>
      <w:suppressAutoHyphens/>
      <w:autoSpaceDN w:val="0"/>
      <w:textAlignment w:val="baseline"/>
    </w:pPr>
    <w:rPr>
      <w:sz w:val="24"/>
      <w:lang w:eastAsia="en-US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5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5717A"/>
    <w:rPr>
      <w:rFonts w:ascii="Courier New" w:hAnsi="Courier New" w:cs="Courier New"/>
    </w:rPr>
  </w:style>
  <w:style w:type="paragraph" w:styleId="Revisjon">
    <w:name w:val="Revision"/>
    <w:hidden/>
    <w:uiPriority w:val="99"/>
    <w:semiHidden/>
    <w:rsid w:val="0084108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bu.no/en/research/phd/regulations_guidelin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bu.no/sites/default/files/pdfattachments/guidelines_for_the_evaluation_of_norwegian_phd_degree_uhr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2018-09-27T11:50:00Z</dcterms:created>
  <dcterms:modified xsi:type="dcterms:W3CDTF">2018-10-26T16:30:00Z</dcterms:modified>
</cp:coreProperties>
</file>